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17" w:rsidRDefault="00D21E17" w:rsidP="00D21E17">
      <w:pPr>
        <w:pStyle w:val="Default"/>
        <w:pageBreakBefore/>
        <w:rPr>
          <w:color w:val="auto"/>
          <w:sz w:val="22"/>
          <w:szCs w:val="22"/>
        </w:rPr>
      </w:pPr>
      <w:r>
        <w:rPr>
          <w:b/>
          <w:bCs/>
          <w:color w:val="auto"/>
          <w:sz w:val="22"/>
          <w:szCs w:val="22"/>
        </w:rPr>
        <w:t xml:space="preserve">1.0 PURPOSE OF THE ROBBINSDALE COOPER BASKETBALL ASSOCIATION </w:t>
      </w:r>
    </w:p>
    <w:p w:rsidR="00D21E17" w:rsidRDefault="00D21E17" w:rsidP="00D21E17">
      <w:pPr>
        <w:pStyle w:val="Default"/>
        <w:spacing w:after="260"/>
        <w:rPr>
          <w:color w:val="auto"/>
          <w:sz w:val="22"/>
          <w:szCs w:val="22"/>
        </w:rPr>
      </w:pPr>
      <w:r>
        <w:rPr>
          <w:color w:val="auto"/>
          <w:sz w:val="22"/>
          <w:szCs w:val="22"/>
        </w:rPr>
        <w:t xml:space="preserve">1.1 The </w:t>
      </w:r>
      <w:proofErr w:type="spellStart"/>
      <w:r>
        <w:rPr>
          <w:color w:val="auto"/>
          <w:sz w:val="22"/>
          <w:szCs w:val="22"/>
        </w:rPr>
        <w:t>Robbinsdale</w:t>
      </w:r>
      <w:proofErr w:type="spellEnd"/>
      <w:r>
        <w:rPr>
          <w:color w:val="auto"/>
          <w:sz w:val="22"/>
          <w:szCs w:val="22"/>
        </w:rPr>
        <w:t xml:space="preserve"> Cooper Basketball Association, to be referred to as the RCTBA, for the remainder of this document, is a community group of volunteers interested in the promotion of youth basketball for play</w:t>
      </w:r>
      <w:r w:rsidR="00230B9D">
        <w:rPr>
          <w:color w:val="auto"/>
          <w:sz w:val="22"/>
          <w:szCs w:val="22"/>
        </w:rPr>
        <w:t>ers that reside or attend</w:t>
      </w:r>
      <w:r>
        <w:rPr>
          <w:color w:val="auto"/>
          <w:sz w:val="22"/>
          <w:szCs w:val="22"/>
        </w:rPr>
        <w:t xml:space="preserve"> school within the </w:t>
      </w:r>
      <w:proofErr w:type="spellStart"/>
      <w:r>
        <w:rPr>
          <w:color w:val="auto"/>
          <w:sz w:val="22"/>
          <w:szCs w:val="22"/>
        </w:rPr>
        <w:t>Robbinsdale</w:t>
      </w:r>
      <w:proofErr w:type="spellEnd"/>
      <w:r>
        <w:rPr>
          <w:color w:val="auto"/>
          <w:sz w:val="22"/>
          <w:szCs w:val="22"/>
        </w:rPr>
        <w:t xml:space="preserve"> </w:t>
      </w:r>
      <w:r w:rsidR="00230B9D" w:rsidRPr="001C4E47">
        <w:rPr>
          <w:color w:val="auto"/>
          <w:sz w:val="22"/>
          <w:szCs w:val="22"/>
        </w:rPr>
        <w:t>S</w:t>
      </w:r>
      <w:r w:rsidRPr="001C4E47">
        <w:rPr>
          <w:color w:val="auto"/>
          <w:sz w:val="22"/>
          <w:szCs w:val="22"/>
        </w:rPr>
        <w:t xml:space="preserve">chool </w:t>
      </w:r>
      <w:r w:rsidR="00230B9D" w:rsidRPr="001C4E47">
        <w:rPr>
          <w:color w:val="auto"/>
          <w:sz w:val="22"/>
          <w:szCs w:val="22"/>
        </w:rPr>
        <w:t>District</w:t>
      </w:r>
      <w:r w:rsidR="00230B9D">
        <w:rPr>
          <w:color w:val="auto"/>
          <w:sz w:val="22"/>
          <w:szCs w:val="22"/>
        </w:rPr>
        <w:t xml:space="preserve"> </w:t>
      </w:r>
      <w:r>
        <w:rPr>
          <w:color w:val="auto"/>
          <w:sz w:val="22"/>
          <w:szCs w:val="22"/>
        </w:rPr>
        <w:t xml:space="preserve">attendance areas. </w:t>
      </w:r>
    </w:p>
    <w:p w:rsidR="00D21E17" w:rsidRDefault="00D21E17" w:rsidP="00D21E17">
      <w:pPr>
        <w:pStyle w:val="Default"/>
        <w:spacing w:after="260"/>
        <w:rPr>
          <w:color w:val="auto"/>
          <w:sz w:val="22"/>
          <w:szCs w:val="22"/>
        </w:rPr>
      </w:pPr>
      <w:r>
        <w:rPr>
          <w:color w:val="auto"/>
          <w:sz w:val="22"/>
          <w:szCs w:val="22"/>
        </w:rPr>
        <w:t xml:space="preserve">1.2 The development of youth (Boys) basketball will focus on providing youth with the fundamental understanding and enjoyment of basketball. Participation and cooperation will be stressed at all levels, with a primary concern for developing basic individual skills and general team concepts. </w:t>
      </w:r>
    </w:p>
    <w:p w:rsidR="00D21E17" w:rsidRDefault="00D21E17" w:rsidP="00D21E17">
      <w:pPr>
        <w:pStyle w:val="Default"/>
        <w:rPr>
          <w:color w:val="auto"/>
          <w:sz w:val="22"/>
          <w:szCs w:val="22"/>
        </w:rPr>
      </w:pPr>
      <w:r>
        <w:rPr>
          <w:color w:val="auto"/>
          <w:sz w:val="22"/>
          <w:szCs w:val="22"/>
        </w:rPr>
        <w:t xml:space="preserve">1.3 The RCTBA is an independent organization and is not a part of the </w:t>
      </w:r>
      <w:proofErr w:type="spellStart"/>
      <w:r>
        <w:rPr>
          <w:color w:val="auto"/>
          <w:sz w:val="22"/>
          <w:szCs w:val="22"/>
        </w:rPr>
        <w:t>Robbinsdale</w:t>
      </w:r>
      <w:proofErr w:type="spellEnd"/>
      <w:r>
        <w:rPr>
          <w:color w:val="auto"/>
          <w:sz w:val="22"/>
          <w:szCs w:val="22"/>
        </w:rPr>
        <w:t xml:space="preserve"> Middle School or Cooper Senior High School</w:t>
      </w:r>
      <w:r w:rsidR="00230B9D" w:rsidRPr="001C4E47">
        <w:rPr>
          <w:color w:val="auto"/>
          <w:sz w:val="22"/>
          <w:szCs w:val="22"/>
        </w:rPr>
        <w:t xml:space="preserve">, </w:t>
      </w:r>
      <w:proofErr w:type="spellStart"/>
      <w:r w:rsidR="00230B9D" w:rsidRPr="001C4E47">
        <w:rPr>
          <w:color w:val="auto"/>
          <w:sz w:val="22"/>
          <w:szCs w:val="22"/>
        </w:rPr>
        <w:t>Robbinsdale</w:t>
      </w:r>
      <w:proofErr w:type="spellEnd"/>
      <w:r w:rsidR="00230B9D" w:rsidRPr="001C4E47">
        <w:rPr>
          <w:color w:val="auto"/>
          <w:sz w:val="22"/>
          <w:szCs w:val="22"/>
        </w:rPr>
        <w:t xml:space="preserve"> Independent School District 281</w:t>
      </w:r>
    </w:p>
    <w:p w:rsidR="00D21E17" w:rsidRDefault="00D21E17" w:rsidP="00D21E17">
      <w:pPr>
        <w:pStyle w:val="Default"/>
        <w:rPr>
          <w:color w:val="auto"/>
          <w:sz w:val="22"/>
          <w:szCs w:val="22"/>
        </w:rPr>
      </w:pPr>
    </w:p>
    <w:p w:rsidR="00D21E17" w:rsidRDefault="00D21E17" w:rsidP="00D21E17">
      <w:pPr>
        <w:pStyle w:val="Default"/>
        <w:rPr>
          <w:color w:val="auto"/>
          <w:sz w:val="22"/>
          <w:szCs w:val="22"/>
        </w:rPr>
      </w:pPr>
      <w:r>
        <w:rPr>
          <w:b/>
          <w:bCs/>
          <w:color w:val="auto"/>
          <w:sz w:val="22"/>
          <w:szCs w:val="22"/>
        </w:rPr>
        <w:t xml:space="preserve">2.0 ORGANIZATION OF THE BOARD OF DIRECTORS </w:t>
      </w:r>
    </w:p>
    <w:p w:rsidR="00D21E17" w:rsidRDefault="00D21E17" w:rsidP="00D21E17">
      <w:pPr>
        <w:pStyle w:val="Default"/>
        <w:spacing w:after="261"/>
        <w:rPr>
          <w:color w:val="auto"/>
          <w:sz w:val="22"/>
          <w:szCs w:val="22"/>
        </w:rPr>
      </w:pPr>
      <w:r>
        <w:rPr>
          <w:color w:val="auto"/>
          <w:sz w:val="22"/>
          <w:szCs w:val="22"/>
        </w:rPr>
        <w:t xml:space="preserve">2.1 The RCTBA Board may consist of up to 7 voting members </w:t>
      </w:r>
    </w:p>
    <w:p w:rsidR="00D21E17" w:rsidRDefault="00D21E17" w:rsidP="00D21E17">
      <w:pPr>
        <w:pStyle w:val="Default"/>
        <w:spacing w:after="261"/>
        <w:rPr>
          <w:color w:val="auto"/>
          <w:sz w:val="22"/>
          <w:szCs w:val="22"/>
        </w:rPr>
      </w:pPr>
      <w:r>
        <w:rPr>
          <w:color w:val="auto"/>
          <w:sz w:val="22"/>
          <w:szCs w:val="22"/>
        </w:rPr>
        <w:t>2.2 The Executive Committee of the board consists of the President, Vice President, Treasurer, Information Director</w:t>
      </w:r>
      <w:r w:rsidR="00230B9D">
        <w:rPr>
          <w:color w:val="auto"/>
          <w:sz w:val="22"/>
          <w:szCs w:val="22"/>
        </w:rPr>
        <w:t xml:space="preserve">, </w:t>
      </w:r>
      <w:r w:rsidR="00230B9D" w:rsidRPr="001C4E47">
        <w:rPr>
          <w:color w:val="auto"/>
          <w:sz w:val="22"/>
          <w:szCs w:val="22"/>
        </w:rPr>
        <w:t>and Program Director</w:t>
      </w:r>
      <w:r>
        <w:rPr>
          <w:color w:val="auto"/>
          <w:sz w:val="22"/>
          <w:szCs w:val="22"/>
        </w:rPr>
        <w:t xml:space="preserve">. </w:t>
      </w:r>
    </w:p>
    <w:p w:rsidR="00D21E17" w:rsidRDefault="00D21E17" w:rsidP="00D21E17">
      <w:pPr>
        <w:pStyle w:val="Default"/>
        <w:spacing w:after="261"/>
        <w:rPr>
          <w:color w:val="auto"/>
          <w:sz w:val="22"/>
          <w:szCs w:val="22"/>
        </w:rPr>
      </w:pPr>
      <w:r>
        <w:rPr>
          <w:color w:val="auto"/>
          <w:sz w:val="22"/>
          <w:szCs w:val="22"/>
        </w:rPr>
        <w:t xml:space="preserve">2.3 Elected positions </w:t>
      </w:r>
      <w:r w:rsidR="00230B9D" w:rsidRPr="001C4E47">
        <w:rPr>
          <w:color w:val="auto"/>
          <w:sz w:val="22"/>
          <w:szCs w:val="22"/>
        </w:rPr>
        <w:t xml:space="preserve">include </w:t>
      </w:r>
      <w:r w:rsidRPr="001C4E47">
        <w:rPr>
          <w:color w:val="auto"/>
          <w:sz w:val="22"/>
          <w:szCs w:val="22"/>
        </w:rPr>
        <w:t xml:space="preserve">President, Vice President, </w:t>
      </w:r>
      <w:r w:rsidR="00230B9D" w:rsidRPr="001C4E47">
        <w:rPr>
          <w:color w:val="auto"/>
          <w:sz w:val="22"/>
          <w:szCs w:val="22"/>
        </w:rPr>
        <w:t xml:space="preserve">Treasurer, </w:t>
      </w:r>
      <w:proofErr w:type="gramStart"/>
      <w:r w:rsidR="00230B9D" w:rsidRPr="001C4E47">
        <w:rPr>
          <w:color w:val="auto"/>
          <w:sz w:val="22"/>
          <w:szCs w:val="22"/>
        </w:rPr>
        <w:t>Information</w:t>
      </w:r>
      <w:proofErr w:type="gramEnd"/>
      <w:r w:rsidR="00230B9D" w:rsidRPr="001C4E47">
        <w:rPr>
          <w:color w:val="auto"/>
          <w:sz w:val="22"/>
          <w:szCs w:val="22"/>
        </w:rPr>
        <w:t xml:space="preserve"> Director.  Vice President and Information Director</w:t>
      </w:r>
      <w:r w:rsidRPr="001C4E47">
        <w:rPr>
          <w:color w:val="auto"/>
          <w:sz w:val="22"/>
          <w:szCs w:val="22"/>
        </w:rPr>
        <w:t xml:space="preserve"> are for two-year terms</w:t>
      </w:r>
      <w:r w:rsidR="00230B9D" w:rsidRPr="001C4E47">
        <w:rPr>
          <w:color w:val="auto"/>
          <w:sz w:val="22"/>
          <w:szCs w:val="22"/>
        </w:rPr>
        <w:t>.  President and Treasurer are for three year terms</w:t>
      </w:r>
      <w:r w:rsidRPr="001C4E47">
        <w:rPr>
          <w:color w:val="auto"/>
          <w:sz w:val="22"/>
          <w:szCs w:val="22"/>
        </w:rPr>
        <w:t>,</w:t>
      </w:r>
      <w:r>
        <w:rPr>
          <w:color w:val="auto"/>
          <w:sz w:val="22"/>
          <w:szCs w:val="22"/>
        </w:rPr>
        <w:t xml:space="preserve"> beginning in May, with elections held at the annual Board meeting in April. </w:t>
      </w:r>
    </w:p>
    <w:p w:rsidR="00230B9D" w:rsidRDefault="00D21E17" w:rsidP="00D21E17">
      <w:pPr>
        <w:pStyle w:val="Default"/>
        <w:spacing w:after="261"/>
        <w:rPr>
          <w:color w:val="auto"/>
          <w:sz w:val="22"/>
          <w:szCs w:val="22"/>
        </w:rPr>
      </w:pPr>
      <w:r>
        <w:rPr>
          <w:color w:val="auto"/>
          <w:sz w:val="22"/>
          <w:szCs w:val="22"/>
        </w:rPr>
        <w:t>2.4 In the event that any of the elected positions cannot be fulfilled, a Special Election will take p</w:t>
      </w:r>
      <w:r w:rsidR="00230B9D">
        <w:rPr>
          <w:color w:val="auto"/>
          <w:sz w:val="22"/>
          <w:szCs w:val="22"/>
        </w:rPr>
        <w:t>lace at the next Board meeting.</w:t>
      </w:r>
    </w:p>
    <w:p w:rsidR="00230B9D" w:rsidRDefault="00230B9D" w:rsidP="00D21E17">
      <w:pPr>
        <w:pStyle w:val="Default"/>
        <w:spacing w:after="261"/>
        <w:rPr>
          <w:color w:val="auto"/>
          <w:sz w:val="22"/>
          <w:szCs w:val="22"/>
        </w:rPr>
      </w:pPr>
      <w:r w:rsidRPr="001C4E47">
        <w:rPr>
          <w:color w:val="auto"/>
          <w:sz w:val="22"/>
          <w:szCs w:val="22"/>
        </w:rPr>
        <w:t>2.5 Program Director is an appointed position, voted on by the Board of Directors.</w:t>
      </w:r>
      <w:r>
        <w:rPr>
          <w:color w:val="auto"/>
          <w:sz w:val="22"/>
          <w:szCs w:val="22"/>
        </w:rPr>
        <w:t xml:space="preserve"> </w:t>
      </w:r>
    </w:p>
    <w:p w:rsidR="00D21E17" w:rsidRDefault="00D21E17" w:rsidP="00D21E17">
      <w:pPr>
        <w:pStyle w:val="Default"/>
        <w:rPr>
          <w:color w:val="auto"/>
          <w:sz w:val="22"/>
          <w:szCs w:val="22"/>
        </w:rPr>
      </w:pPr>
      <w:r>
        <w:rPr>
          <w:color w:val="auto"/>
          <w:sz w:val="22"/>
          <w:szCs w:val="22"/>
        </w:rPr>
        <w:t xml:space="preserve"> </w:t>
      </w:r>
    </w:p>
    <w:p w:rsidR="00ED60FE" w:rsidRDefault="00ED60FE">
      <w:pPr>
        <w:spacing w:after="200" w:line="276" w:lineRule="auto"/>
        <w:rPr>
          <w:rFonts w:eastAsiaTheme="minorHAnsi"/>
        </w:rPr>
      </w:pPr>
      <w:r>
        <w:br w:type="page"/>
      </w:r>
    </w:p>
    <w:p w:rsidR="00D21E17" w:rsidRDefault="00D21E17" w:rsidP="00D21E17">
      <w:pPr>
        <w:pStyle w:val="Default"/>
        <w:pageBreakBefore/>
        <w:rPr>
          <w:color w:val="auto"/>
          <w:sz w:val="22"/>
          <w:szCs w:val="22"/>
        </w:rPr>
      </w:pPr>
      <w:r>
        <w:rPr>
          <w:b/>
          <w:bCs/>
          <w:color w:val="auto"/>
          <w:sz w:val="22"/>
          <w:szCs w:val="22"/>
        </w:rPr>
        <w:lastRenderedPageBreak/>
        <w:t xml:space="preserve">3.0 DUTIES OF ELECTED POSITIONS </w:t>
      </w:r>
    </w:p>
    <w:p w:rsidR="00D21E17" w:rsidRDefault="00D21E17" w:rsidP="00D21E17">
      <w:pPr>
        <w:pStyle w:val="Default"/>
        <w:rPr>
          <w:color w:val="auto"/>
          <w:sz w:val="22"/>
          <w:szCs w:val="22"/>
        </w:rPr>
      </w:pPr>
      <w:r>
        <w:rPr>
          <w:b/>
          <w:bCs/>
          <w:color w:val="auto"/>
          <w:sz w:val="22"/>
          <w:szCs w:val="22"/>
        </w:rPr>
        <w:t xml:space="preserve">3.1 President </w:t>
      </w:r>
    </w:p>
    <w:p w:rsidR="00D21E17" w:rsidRDefault="00D21E17" w:rsidP="00D21E17">
      <w:pPr>
        <w:pStyle w:val="Default"/>
        <w:spacing w:after="261"/>
        <w:rPr>
          <w:color w:val="auto"/>
          <w:sz w:val="22"/>
          <w:szCs w:val="22"/>
        </w:rPr>
      </w:pPr>
      <w:r>
        <w:rPr>
          <w:color w:val="auto"/>
          <w:sz w:val="22"/>
          <w:szCs w:val="22"/>
        </w:rPr>
        <w:t xml:space="preserve">3.1.1 The President oversees all RCTBA activities. </w:t>
      </w:r>
    </w:p>
    <w:p w:rsidR="00D21E17" w:rsidRDefault="00D21E17" w:rsidP="00D21E17">
      <w:pPr>
        <w:pStyle w:val="Default"/>
        <w:spacing w:after="261"/>
        <w:rPr>
          <w:color w:val="auto"/>
          <w:sz w:val="22"/>
          <w:szCs w:val="22"/>
        </w:rPr>
      </w:pPr>
      <w:r>
        <w:rPr>
          <w:color w:val="auto"/>
          <w:sz w:val="22"/>
          <w:szCs w:val="22"/>
        </w:rPr>
        <w:t xml:space="preserve">3.1.2 The President makes appointments to all non-elected positions </w:t>
      </w:r>
    </w:p>
    <w:p w:rsidR="00D21E17" w:rsidRDefault="00D21E17" w:rsidP="00D21E17">
      <w:pPr>
        <w:pStyle w:val="Default"/>
        <w:rPr>
          <w:color w:val="auto"/>
          <w:sz w:val="22"/>
          <w:szCs w:val="22"/>
        </w:rPr>
      </w:pPr>
      <w:r>
        <w:rPr>
          <w:color w:val="auto"/>
          <w:sz w:val="22"/>
          <w:szCs w:val="22"/>
        </w:rPr>
        <w:t xml:space="preserve">3.1.3 The President makes Committee assignments. </w:t>
      </w:r>
    </w:p>
    <w:p w:rsidR="00230B9D" w:rsidRDefault="00230B9D" w:rsidP="00D21E17">
      <w:pPr>
        <w:pStyle w:val="Default"/>
        <w:rPr>
          <w:color w:val="auto"/>
          <w:sz w:val="22"/>
          <w:szCs w:val="22"/>
        </w:rPr>
      </w:pPr>
    </w:p>
    <w:p w:rsidR="00230B9D" w:rsidRDefault="00230B9D" w:rsidP="00D21E17">
      <w:pPr>
        <w:pStyle w:val="Default"/>
        <w:rPr>
          <w:color w:val="auto"/>
          <w:sz w:val="22"/>
          <w:szCs w:val="22"/>
        </w:rPr>
      </w:pPr>
      <w:r w:rsidRPr="001C4E47">
        <w:rPr>
          <w:color w:val="auto"/>
          <w:sz w:val="22"/>
          <w:szCs w:val="22"/>
        </w:rPr>
        <w:t>3.1.4 The President serves a longer term due to co-financial obligations with the Treasurer.</w:t>
      </w:r>
    </w:p>
    <w:p w:rsidR="00D21E17" w:rsidRDefault="00D21E17" w:rsidP="00D21E17">
      <w:pPr>
        <w:pStyle w:val="Default"/>
        <w:rPr>
          <w:color w:val="auto"/>
          <w:sz w:val="22"/>
          <w:szCs w:val="22"/>
        </w:rPr>
      </w:pPr>
    </w:p>
    <w:p w:rsidR="00D21E17" w:rsidRDefault="00D21E17" w:rsidP="00D21E17">
      <w:pPr>
        <w:pStyle w:val="Default"/>
        <w:rPr>
          <w:color w:val="auto"/>
          <w:sz w:val="22"/>
          <w:szCs w:val="22"/>
        </w:rPr>
      </w:pPr>
      <w:r>
        <w:rPr>
          <w:b/>
          <w:bCs/>
          <w:color w:val="auto"/>
          <w:sz w:val="22"/>
          <w:szCs w:val="22"/>
        </w:rPr>
        <w:t xml:space="preserve">3.2 Vice President </w:t>
      </w:r>
    </w:p>
    <w:p w:rsidR="00D21E17" w:rsidRDefault="00D21E17" w:rsidP="00D21E17">
      <w:pPr>
        <w:pStyle w:val="Default"/>
        <w:spacing w:after="260"/>
        <w:rPr>
          <w:color w:val="auto"/>
          <w:sz w:val="22"/>
          <w:szCs w:val="22"/>
        </w:rPr>
      </w:pPr>
      <w:r>
        <w:rPr>
          <w:color w:val="auto"/>
          <w:sz w:val="22"/>
          <w:szCs w:val="22"/>
        </w:rPr>
        <w:t xml:space="preserve">3.2.1 The Vice President succeeds to the presidency for the following election term, unless the president is willing to serve another term, and the board members vote to approve another term for the President. </w:t>
      </w:r>
    </w:p>
    <w:p w:rsidR="00D21E17" w:rsidRDefault="00D21E17" w:rsidP="00D21E17">
      <w:pPr>
        <w:pStyle w:val="Default"/>
        <w:spacing w:after="260"/>
        <w:rPr>
          <w:color w:val="auto"/>
          <w:sz w:val="22"/>
          <w:szCs w:val="22"/>
        </w:rPr>
      </w:pPr>
      <w:r>
        <w:rPr>
          <w:color w:val="auto"/>
          <w:sz w:val="22"/>
          <w:szCs w:val="22"/>
        </w:rPr>
        <w:t xml:space="preserve">3.2.2 The Vice President will serve as the President in the President’s absence. </w:t>
      </w:r>
    </w:p>
    <w:p w:rsidR="00D21E17" w:rsidRDefault="00D21E17" w:rsidP="00D21E17">
      <w:pPr>
        <w:pStyle w:val="Default"/>
        <w:rPr>
          <w:color w:val="auto"/>
          <w:sz w:val="22"/>
          <w:szCs w:val="22"/>
        </w:rPr>
      </w:pPr>
      <w:r>
        <w:rPr>
          <w:color w:val="auto"/>
          <w:sz w:val="22"/>
          <w:szCs w:val="22"/>
        </w:rPr>
        <w:t xml:space="preserve">3.2.3 The Vice President is elected by a majority vote of the Board members present for the Annual Board meeting in April </w:t>
      </w:r>
    </w:p>
    <w:p w:rsidR="00D21E17" w:rsidRDefault="00D21E17" w:rsidP="00D21E17">
      <w:pPr>
        <w:pStyle w:val="Default"/>
        <w:rPr>
          <w:color w:val="auto"/>
          <w:sz w:val="22"/>
          <w:szCs w:val="22"/>
        </w:rPr>
      </w:pPr>
    </w:p>
    <w:p w:rsidR="00D21E17" w:rsidRDefault="00D21E17" w:rsidP="00D21E17">
      <w:pPr>
        <w:pStyle w:val="Default"/>
        <w:rPr>
          <w:color w:val="auto"/>
          <w:sz w:val="22"/>
          <w:szCs w:val="22"/>
        </w:rPr>
      </w:pPr>
      <w:r>
        <w:rPr>
          <w:b/>
          <w:bCs/>
          <w:color w:val="auto"/>
          <w:sz w:val="22"/>
          <w:szCs w:val="22"/>
        </w:rPr>
        <w:t xml:space="preserve">3.3 Treasurer </w:t>
      </w:r>
    </w:p>
    <w:p w:rsidR="00D21E17" w:rsidRDefault="00D21E17" w:rsidP="00D21E17">
      <w:pPr>
        <w:pStyle w:val="Default"/>
        <w:spacing w:after="245"/>
        <w:rPr>
          <w:color w:val="auto"/>
          <w:sz w:val="22"/>
          <w:szCs w:val="22"/>
        </w:rPr>
      </w:pPr>
      <w:r>
        <w:rPr>
          <w:color w:val="auto"/>
          <w:sz w:val="22"/>
          <w:szCs w:val="22"/>
        </w:rPr>
        <w:t xml:space="preserve">3.3.1 The Treasurer is responsible for RCTBA finances including payment of all approved expenditures and accounting of income from program registrations, tournaments, sponsors, and other sources, </w:t>
      </w:r>
    </w:p>
    <w:p w:rsidR="00D21E17" w:rsidRDefault="00D21E17" w:rsidP="00D21E17">
      <w:pPr>
        <w:pStyle w:val="Default"/>
        <w:spacing w:after="245"/>
        <w:rPr>
          <w:color w:val="auto"/>
          <w:sz w:val="22"/>
          <w:szCs w:val="22"/>
        </w:rPr>
      </w:pPr>
      <w:r>
        <w:rPr>
          <w:color w:val="auto"/>
          <w:sz w:val="22"/>
          <w:szCs w:val="22"/>
        </w:rPr>
        <w:t xml:space="preserve">3.3.2 The Treasurer is responsible for all cash needs at registrations and tournaments (ticket and concession). </w:t>
      </w:r>
    </w:p>
    <w:p w:rsidR="00D21E17" w:rsidRDefault="00D21E17" w:rsidP="00D21E17">
      <w:pPr>
        <w:pStyle w:val="Default"/>
        <w:spacing w:after="245"/>
        <w:rPr>
          <w:color w:val="auto"/>
          <w:sz w:val="22"/>
          <w:szCs w:val="22"/>
        </w:rPr>
      </w:pPr>
      <w:r>
        <w:rPr>
          <w:color w:val="auto"/>
          <w:sz w:val="22"/>
          <w:szCs w:val="22"/>
        </w:rPr>
        <w:t xml:space="preserve">3.3.3 The Treasurer may make no expenditures over $500 without prior approval of another member of the Executive Committee. </w:t>
      </w:r>
    </w:p>
    <w:p w:rsidR="00D21E17" w:rsidRDefault="00D21E17" w:rsidP="00D21E17">
      <w:pPr>
        <w:pStyle w:val="Default"/>
        <w:spacing w:after="245"/>
        <w:rPr>
          <w:color w:val="auto"/>
          <w:sz w:val="22"/>
          <w:szCs w:val="22"/>
        </w:rPr>
      </w:pPr>
      <w:r>
        <w:rPr>
          <w:color w:val="auto"/>
          <w:sz w:val="22"/>
          <w:szCs w:val="22"/>
        </w:rPr>
        <w:t xml:space="preserve">3.3.4 The Treasurer will issue an annual statement at the June meeting and provide the Board with financial updates as requested. </w:t>
      </w:r>
    </w:p>
    <w:p w:rsidR="00230B9D" w:rsidRDefault="00230B9D" w:rsidP="00D21E17">
      <w:pPr>
        <w:pStyle w:val="Default"/>
        <w:spacing w:after="245"/>
        <w:rPr>
          <w:color w:val="auto"/>
          <w:sz w:val="22"/>
          <w:szCs w:val="22"/>
        </w:rPr>
      </w:pPr>
      <w:r w:rsidRPr="001C4E47">
        <w:rPr>
          <w:color w:val="auto"/>
          <w:sz w:val="22"/>
          <w:szCs w:val="22"/>
        </w:rPr>
        <w:t>3.3.4 The Treasurer serves a longer term due to co-financial obligations with the President.</w:t>
      </w:r>
      <w:r>
        <w:rPr>
          <w:color w:val="auto"/>
          <w:sz w:val="22"/>
          <w:szCs w:val="22"/>
        </w:rPr>
        <w:t xml:space="preserve"> </w:t>
      </w:r>
    </w:p>
    <w:p w:rsidR="00D21E17" w:rsidRDefault="00D21E17" w:rsidP="00D21E17">
      <w:pPr>
        <w:pStyle w:val="Default"/>
        <w:rPr>
          <w:color w:val="auto"/>
          <w:sz w:val="22"/>
          <w:szCs w:val="22"/>
        </w:rPr>
      </w:pPr>
    </w:p>
    <w:p w:rsidR="00D21E17" w:rsidRDefault="00D21E17" w:rsidP="00D21E17">
      <w:pPr>
        <w:pStyle w:val="Default"/>
        <w:rPr>
          <w:color w:val="auto"/>
          <w:sz w:val="22"/>
          <w:szCs w:val="22"/>
        </w:rPr>
      </w:pPr>
    </w:p>
    <w:p w:rsidR="00D21E17" w:rsidRPr="001C4E47" w:rsidRDefault="00D21E17" w:rsidP="00D21E17">
      <w:pPr>
        <w:pStyle w:val="Default"/>
        <w:rPr>
          <w:color w:val="auto"/>
          <w:sz w:val="22"/>
          <w:szCs w:val="22"/>
        </w:rPr>
      </w:pPr>
      <w:r w:rsidRPr="001C4E47">
        <w:rPr>
          <w:b/>
          <w:bCs/>
          <w:color w:val="auto"/>
          <w:sz w:val="22"/>
          <w:szCs w:val="22"/>
        </w:rPr>
        <w:t xml:space="preserve">3.4 Information Director </w:t>
      </w:r>
    </w:p>
    <w:p w:rsidR="00D21E17" w:rsidRPr="001C4E47" w:rsidRDefault="00D21E17" w:rsidP="00D21E17">
      <w:pPr>
        <w:pStyle w:val="Default"/>
        <w:spacing w:after="261"/>
        <w:rPr>
          <w:color w:val="auto"/>
          <w:sz w:val="22"/>
          <w:szCs w:val="22"/>
        </w:rPr>
      </w:pPr>
      <w:r w:rsidRPr="001C4E47">
        <w:rPr>
          <w:color w:val="auto"/>
          <w:sz w:val="22"/>
          <w:szCs w:val="22"/>
        </w:rPr>
        <w:t xml:space="preserve">3.4.1 The Information Director is responsible for the creation of RCTBA Meeting minutes. Through distribution of these minutes, this position notifies all Board members of upcoming meetings and activities. </w:t>
      </w:r>
    </w:p>
    <w:p w:rsidR="00D21E17" w:rsidRPr="001C4E47" w:rsidRDefault="00D21E17" w:rsidP="00D21E17">
      <w:pPr>
        <w:pStyle w:val="Default"/>
        <w:rPr>
          <w:color w:val="auto"/>
          <w:sz w:val="22"/>
          <w:szCs w:val="22"/>
        </w:rPr>
      </w:pPr>
      <w:r w:rsidRPr="001C4E47">
        <w:rPr>
          <w:color w:val="auto"/>
          <w:sz w:val="22"/>
          <w:szCs w:val="22"/>
        </w:rPr>
        <w:t xml:space="preserve">3.4.2 The Information Director is responsible for the public relation aspects of RCTBA. </w:t>
      </w:r>
    </w:p>
    <w:p w:rsidR="004933F8" w:rsidRPr="001C4E47" w:rsidRDefault="004933F8" w:rsidP="00D21E17">
      <w:pPr>
        <w:pStyle w:val="Default"/>
        <w:rPr>
          <w:color w:val="auto"/>
          <w:sz w:val="22"/>
          <w:szCs w:val="22"/>
        </w:rPr>
      </w:pPr>
    </w:p>
    <w:p w:rsidR="004933F8" w:rsidRPr="001C4E47" w:rsidRDefault="004933F8" w:rsidP="00D21E17">
      <w:pPr>
        <w:pStyle w:val="Default"/>
        <w:rPr>
          <w:b/>
          <w:color w:val="auto"/>
          <w:sz w:val="22"/>
          <w:szCs w:val="22"/>
        </w:rPr>
      </w:pPr>
      <w:r w:rsidRPr="001C4E47">
        <w:rPr>
          <w:b/>
          <w:color w:val="auto"/>
          <w:sz w:val="22"/>
          <w:szCs w:val="22"/>
        </w:rPr>
        <w:t>3.5 Program Director</w:t>
      </w:r>
    </w:p>
    <w:p w:rsidR="00FC0E89" w:rsidRPr="001C4E47" w:rsidRDefault="004933F8" w:rsidP="00D21E17">
      <w:pPr>
        <w:pStyle w:val="Default"/>
        <w:rPr>
          <w:color w:val="auto"/>
          <w:sz w:val="22"/>
          <w:szCs w:val="22"/>
        </w:rPr>
      </w:pPr>
      <w:r w:rsidRPr="001C4E47">
        <w:rPr>
          <w:color w:val="auto"/>
          <w:sz w:val="22"/>
          <w:szCs w:val="22"/>
        </w:rPr>
        <w:t>3.5.1 The Program Director is responsible for day to day operations of the teams during the basketball season. This position is responsible for evaluation of player talent at try-outs, the formation of teams</w:t>
      </w:r>
      <w:r w:rsidR="00B6449F" w:rsidRPr="001C4E47">
        <w:rPr>
          <w:color w:val="auto"/>
          <w:sz w:val="22"/>
          <w:szCs w:val="22"/>
        </w:rPr>
        <w:t xml:space="preserve"> </w:t>
      </w:r>
      <w:r w:rsidRPr="001C4E47">
        <w:rPr>
          <w:color w:val="auto"/>
          <w:sz w:val="22"/>
          <w:szCs w:val="22"/>
        </w:rPr>
        <w:t>(assignment of players to teams</w:t>
      </w:r>
      <w:r w:rsidR="00FC0E89" w:rsidRPr="001C4E47">
        <w:rPr>
          <w:color w:val="auto"/>
          <w:sz w:val="22"/>
          <w:szCs w:val="22"/>
        </w:rPr>
        <w:t xml:space="preserve"> through-out the season until state tournament roster finalization deadline</w:t>
      </w:r>
      <w:r w:rsidRPr="001C4E47">
        <w:rPr>
          <w:color w:val="auto"/>
          <w:sz w:val="22"/>
          <w:szCs w:val="22"/>
        </w:rPr>
        <w:t>), player conduct concerns, coach conduct concerns, initiation of coach</w:t>
      </w:r>
      <w:r w:rsidR="00FC0E89" w:rsidRPr="001C4E47">
        <w:rPr>
          <w:color w:val="auto"/>
          <w:sz w:val="22"/>
          <w:szCs w:val="22"/>
        </w:rPr>
        <w:t xml:space="preserve"> hiring process with assistance from other Board members, </w:t>
      </w:r>
      <w:r w:rsidR="00B6449F" w:rsidRPr="001C4E47">
        <w:rPr>
          <w:color w:val="auto"/>
          <w:sz w:val="22"/>
          <w:szCs w:val="22"/>
        </w:rPr>
        <w:t>annual</w:t>
      </w:r>
      <w:r w:rsidR="00FC0E89" w:rsidRPr="001C4E47">
        <w:rPr>
          <w:color w:val="auto"/>
          <w:sz w:val="22"/>
          <w:szCs w:val="22"/>
        </w:rPr>
        <w:t xml:space="preserve"> coach</w:t>
      </w:r>
      <w:r w:rsidRPr="001C4E47">
        <w:rPr>
          <w:color w:val="auto"/>
          <w:sz w:val="22"/>
          <w:szCs w:val="22"/>
        </w:rPr>
        <w:t xml:space="preserve"> evaluation</w:t>
      </w:r>
      <w:r w:rsidR="00B6449F" w:rsidRPr="001C4E47">
        <w:rPr>
          <w:color w:val="auto"/>
          <w:sz w:val="22"/>
          <w:szCs w:val="22"/>
        </w:rPr>
        <w:t>s with assistance of the board for potential coaching position terminations</w:t>
      </w:r>
      <w:r w:rsidRPr="001C4E47">
        <w:rPr>
          <w:color w:val="auto"/>
          <w:sz w:val="22"/>
          <w:szCs w:val="22"/>
        </w:rPr>
        <w:t>,</w:t>
      </w:r>
      <w:r w:rsidR="00FC0E89" w:rsidRPr="001C4E47">
        <w:rPr>
          <w:color w:val="auto"/>
          <w:sz w:val="22"/>
          <w:szCs w:val="22"/>
        </w:rPr>
        <w:t xml:space="preserve"> as well as other duties as assigned by the Board Executive Committee.</w:t>
      </w:r>
    </w:p>
    <w:p w:rsidR="00B6449F" w:rsidRPr="001C4E47" w:rsidRDefault="00746261" w:rsidP="00D21E17">
      <w:pPr>
        <w:pStyle w:val="Default"/>
        <w:rPr>
          <w:color w:val="auto"/>
          <w:sz w:val="22"/>
          <w:szCs w:val="22"/>
        </w:rPr>
      </w:pPr>
      <w:r w:rsidRPr="001C4E47">
        <w:rPr>
          <w:color w:val="auto"/>
          <w:sz w:val="22"/>
          <w:szCs w:val="22"/>
        </w:rPr>
        <w:t>Additional information is contained in paragraph 8.3.8.</w:t>
      </w:r>
    </w:p>
    <w:p w:rsidR="00746261" w:rsidRPr="001C4E47" w:rsidRDefault="00746261" w:rsidP="00D21E17">
      <w:pPr>
        <w:pStyle w:val="Default"/>
        <w:rPr>
          <w:color w:val="auto"/>
          <w:sz w:val="22"/>
          <w:szCs w:val="22"/>
        </w:rPr>
      </w:pPr>
    </w:p>
    <w:p w:rsidR="00746261" w:rsidRPr="001C4E47" w:rsidRDefault="00746261" w:rsidP="00D21E17">
      <w:pPr>
        <w:pStyle w:val="Default"/>
        <w:rPr>
          <w:color w:val="auto"/>
          <w:sz w:val="22"/>
          <w:szCs w:val="22"/>
        </w:rPr>
      </w:pPr>
    </w:p>
    <w:p w:rsidR="00ED60FE" w:rsidRDefault="00FC0E89" w:rsidP="00D21E17">
      <w:pPr>
        <w:pStyle w:val="Default"/>
        <w:rPr>
          <w:color w:val="auto"/>
          <w:sz w:val="22"/>
          <w:szCs w:val="22"/>
        </w:rPr>
      </w:pPr>
      <w:r w:rsidRPr="001C4E47">
        <w:rPr>
          <w:color w:val="auto"/>
          <w:sz w:val="22"/>
          <w:szCs w:val="22"/>
        </w:rPr>
        <w:t xml:space="preserve">3.5.2 The Program Director serves at the discretion of the </w:t>
      </w:r>
      <w:r w:rsidR="00B6449F" w:rsidRPr="001C4E47">
        <w:rPr>
          <w:color w:val="auto"/>
          <w:sz w:val="22"/>
          <w:szCs w:val="22"/>
        </w:rPr>
        <w:t xml:space="preserve">other four </w:t>
      </w:r>
      <w:r w:rsidRPr="001C4E47">
        <w:rPr>
          <w:color w:val="auto"/>
          <w:sz w:val="22"/>
          <w:szCs w:val="22"/>
        </w:rPr>
        <w:t xml:space="preserve">Board Executive </w:t>
      </w:r>
      <w:r w:rsidR="00B6449F" w:rsidRPr="001C4E47">
        <w:rPr>
          <w:color w:val="auto"/>
          <w:sz w:val="22"/>
          <w:szCs w:val="22"/>
        </w:rPr>
        <w:t xml:space="preserve">members </w:t>
      </w:r>
      <w:r w:rsidRPr="001C4E47">
        <w:rPr>
          <w:color w:val="auto"/>
          <w:sz w:val="22"/>
          <w:szCs w:val="22"/>
        </w:rPr>
        <w:t>for an indefinite period of time</w:t>
      </w:r>
      <w:r w:rsidR="00B6449F" w:rsidRPr="001C4E47">
        <w:rPr>
          <w:color w:val="auto"/>
          <w:sz w:val="22"/>
          <w:szCs w:val="22"/>
        </w:rPr>
        <w:t xml:space="preserve">.  An annual evaluation will be conducted by the board to determine the Program </w:t>
      </w:r>
      <w:r w:rsidR="00B6449F" w:rsidRPr="001C4E47">
        <w:rPr>
          <w:color w:val="auto"/>
          <w:sz w:val="22"/>
          <w:szCs w:val="22"/>
        </w:rPr>
        <w:lastRenderedPageBreak/>
        <w:t xml:space="preserve">Director’s effectiveness.  </w:t>
      </w:r>
      <w:r w:rsidRPr="001C4E47">
        <w:rPr>
          <w:color w:val="auto"/>
          <w:sz w:val="22"/>
          <w:szCs w:val="22"/>
        </w:rPr>
        <w:t xml:space="preserve"> </w:t>
      </w:r>
      <w:r w:rsidR="00B6449F" w:rsidRPr="001C4E47">
        <w:rPr>
          <w:color w:val="auto"/>
          <w:sz w:val="22"/>
          <w:szCs w:val="22"/>
        </w:rPr>
        <w:t>Termination of the Program Director can only occur upon a unanimous vote of the other four Board Executive members through a due process type hearing/meeting.</w:t>
      </w:r>
      <w:r w:rsidR="00B6449F">
        <w:rPr>
          <w:color w:val="auto"/>
          <w:sz w:val="22"/>
          <w:szCs w:val="22"/>
        </w:rPr>
        <w:t xml:space="preserve"> </w:t>
      </w:r>
      <w:r>
        <w:rPr>
          <w:color w:val="auto"/>
          <w:sz w:val="22"/>
          <w:szCs w:val="22"/>
        </w:rPr>
        <w:t xml:space="preserve"> </w:t>
      </w:r>
    </w:p>
    <w:p w:rsidR="00ED60FE" w:rsidRDefault="00ED60FE">
      <w:pPr>
        <w:spacing w:after="200" w:line="276" w:lineRule="auto"/>
        <w:rPr>
          <w:rFonts w:eastAsiaTheme="minorHAnsi"/>
          <w:sz w:val="22"/>
          <w:szCs w:val="22"/>
        </w:rPr>
      </w:pPr>
      <w:r>
        <w:rPr>
          <w:sz w:val="22"/>
          <w:szCs w:val="22"/>
        </w:rPr>
        <w:br w:type="page"/>
      </w:r>
    </w:p>
    <w:p w:rsidR="00D21E17" w:rsidRDefault="004D0AB8" w:rsidP="00D21E17">
      <w:pPr>
        <w:pStyle w:val="Default"/>
        <w:rPr>
          <w:color w:val="auto"/>
          <w:sz w:val="22"/>
          <w:szCs w:val="22"/>
        </w:rPr>
      </w:pPr>
      <w:r>
        <w:rPr>
          <w:b/>
          <w:bCs/>
          <w:color w:val="auto"/>
          <w:sz w:val="22"/>
          <w:szCs w:val="22"/>
        </w:rPr>
        <w:lastRenderedPageBreak/>
        <w:t>4</w:t>
      </w:r>
      <w:r w:rsidR="00D21E17">
        <w:rPr>
          <w:b/>
          <w:bCs/>
          <w:color w:val="auto"/>
          <w:sz w:val="22"/>
          <w:szCs w:val="22"/>
        </w:rPr>
        <w:t xml:space="preserve">.0 MEETINGS </w:t>
      </w:r>
    </w:p>
    <w:p w:rsidR="00D21E17" w:rsidRDefault="004D0AB8" w:rsidP="00D21E17">
      <w:pPr>
        <w:pStyle w:val="Default"/>
        <w:spacing w:after="260"/>
        <w:rPr>
          <w:color w:val="auto"/>
          <w:sz w:val="22"/>
          <w:szCs w:val="22"/>
        </w:rPr>
      </w:pPr>
      <w:r>
        <w:rPr>
          <w:color w:val="auto"/>
          <w:sz w:val="22"/>
          <w:szCs w:val="22"/>
        </w:rPr>
        <w:t>4</w:t>
      </w:r>
      <w:r w:rsidR="00D21E17">
        <w:rPr>
          <w:color w:val="auto"/>
          <w:sz w:val="22"/>
          <w:szCs w:val="22"/>
        </w:rPr>
        <w:t xml:space="preserve">.1 RCTBA Annual Board meeting will be held on the third Monday of April. </w:t>
      </w:r>
    </w:p>
    <w:p w:rsidR="00D21E17" w:rsidRDefault="004D0AB8" w:rsidP="00D21E17">
      <w:pPr>
        <w:pStyle w:val="Default"/>
        <w:spacing w:after="260"/>
        <w:rPr>
          <w:color w:val="auto"/>
          <w:sz w:val="22"/>
          <w:szCs w:val="22"/>
        </w:rPr>
      </w:pPr>
      <w:r>
        <w:rPr>
          <w:color w:val="auto"/>
          <w:sz w:val="22"/>
          <w:szCs w:val="22"/>
        </w:rPr>
        <w:t>4</w:t>
      </w:r>
      <w:r w:rsidR="00D21E17">
        <w:rPr>
          <w:color w:val="auto"/>
          <w:sz w:val="22"/>
          <w:szCs w:val="22"/>
        </w:rPr>
        <w:t xml:space="preserve">.2 RCTBA Board meetings will be held on the second Wednesday of each month. </w:t>
      </w:r>
    </w:p>
    <w:p w:rsidR="0099077A" w:rsidRDefault="004D0AB8" w:rsidP="00D21E17">
      <w:pPr>
        <w:pStyle w:val="Default"/>
        <w:spacing w:after="260"/>
        <w:rPr>
          <w:color w:val="auto"/>
          <w:sz w:val="22"/>
          <w:szCs w:val="22"/>
        </w:rPr>
      </w:pPr>
      <w:r>
        <w:rPr>
          <w:color w:val="auto"/>
          <w:sz w:val="22"/>
          <w:szCs w:val="22"/>
        </w:rPr>
        <w:t>4</w:t>
      </w:r>
      <w:r w:rsidR="00D21E17">
        <w:rPr>
          <w:color w:val="auto"/>
          <w:sz w:val="22"/>
          <w:szCs w:val="22"/>
        </w:rPr>
        <w:t xml:space="preserve">.5 There must be a minimum of 50% active Board members present before any issues at the RCTBA Board meetings can be voted upon. Issues requiring a vote and the minimum are not present, the vote must be tabled until the next meeting. Each Board member is allowed one vote. New members will be eligible to vote on Board matters upon attendance at one regularly scheduled Board meeting following the meeting of their election. </w:t>
      </w:r>
      <w:r w:rsidR="0099077A">
        <w:rPr>
          <w:color w:val="auto"/>
          <w:sz w:val="22"/>
          <w:szCs w:val="22"/>
        </w:rPr>
        <w:t xml:space="preserve"> </w:t>
      </w:r>
    </w:p>
    <w:p w:rsidR="00D21E17" w:rsidRDefault="0099077A" w:rsidP="00D21E17">
      <w:pPr>
        <w:pStyle w:val="Default"/>
        <w:spacing w:after="260"/>
        <w:rPr>
          <w:color w:val="auto"/>
          <w:sz w:val="22"/>
          <w:szCs w:val="22"/>
        </w:rPr>
      </w:pPr>
      <w:r w:rsidRPr="001C4E47">
        <w:rPr>
          <w:color w:val="auto"/>
          <w:sz w:val="22"/>
          <w:szCs w:val="22"/>
        </w:rPr>
        <w:t xml:space="preserve">4.5.1 Formation of the Board in mid to late </w:t>
      </w:r>
      <w:proofErr w:type="gramStart"/>
      <w:r w:rsidRPr="001C4E47">
        <w:rPr>
          <w:color w:val="auto"/>
          <w:sz w:val="22"/>
          <w:szCs w:val="22"/>
        </w:rPr>
        <w:t>2014,</w:t>
      </w:r>
      <w:proofErr w:type="gramEnd"/>
      <w:r w:rsidRPr="001C4E47">
        <w:rPr>
          <w:color w:val="auto"/>
          <w:sz w:val="22"/>
          <w:szCs w:val="22"/>
        </w:rPr>
        <w:t xml:space="preserve"> resulted in just five board members during 2014-2015 basketball season.  Currently, three of the five Board Members </w:t>
      </w:r>
      <w:r w:rsidR="001C4E47" w:rsidRPr="001C4E47">
        <w:rPr>
          <w:color w:val="auto"/>
          <w:sz w:val="22"/>
          <w:szCs w:val="22"/>
        </w:rPr>
        <w:t>constitute</w:t>
      </w:r>
      <w:r w:rsidRPr="001C4E47">
        <w:rPr>
          <w:color w:val="auto"/>
          <w:sz w:val="22"/>
          <w:szCs w:val="22"/>
        </w:rPr>
        <w:t xml:space="preserve"> a quorum to vote upon board matters.  4.5.1 will ex</w:t>
      </w:r>
      <w:r w:rsidR="004933F8" w:rsidRPr="001C4E47">
        <w:rPr>
          <w:color w:val="auto"/>
          <w:sz w:val="22"/>
          <w:szCs w:val="22"/>
        </w:rPr>
        <w:t>p</w:t>
      </w:r>
      <w:r w:rsidRPr="001C4E47">
        <w:rPr>
          <w:color w:val="auto"/>
          <w:sz w:val="22"/>
          <w:szCs w:val="22"/>
        </w:rPr>
        <w:t>ire and be removed from the bylaws at Annual Board</w:t>
      </w:r>
      <w:r w:rsidR="004933F8" w:rsidRPr="001C4E47">
        <w:rPr>
          <w:color w:val="auto"/>
          <w:sz w:val="22"/>
          <w:szCs w:val="22"/>
        </w:rPr>
        <w:t xml:space="preserve"> Meeting in </w:t>
      </w:r>
      <w:r w:rsidRPr="001C4E47">
        <w:rPr>
          <w:color w:val="auto"/>
          <w:sz w:val="22"/>
          <w:szCs w:val="22"/>
        </w:rPr>
        <w:t xml:space="preserve">April 2015 </w:t>
      </w:r>
      <w:r w:rsidR="004933F8" w:rsidRPr="001C4E47">
        <w:rPr>
          <w:color w:val="auto"/>
          <w:sz w:val="22"/>
          <w:szCs w:val="22"/>
        </w:rPr>
        <w:t>provided two additional board members are elected</w:t>
      </w:r>
      <w:r w:rsidRPr="001C4E47">
        <w:rPr>
          <w:color w:val="auto"/>
          <w:sz w:val="22"/>
          <w:szCs w:val="22"/>
        </w:rPr>
        <w:t>.</w:t>
      </w:r>
      <w:r>
        <w:rPr>
          <w:color w:val="auto"/>
          <w:sz w:val="22"/>
          <w:szCs w:val="22"/>
        </w:rPr>
        <w:t xml:space="preserve"> </w:t>
      </w:r>
    </w:p>
    <w:p w:rsidR="00D21E17" w:rsidRDefault="004D0AB8" w:rsidP="00D21E17">
      <w:pPr>
        <w:pStyle w:val="Default"/>
        <w:rPr>
          <w:color w:val="auto"/>
          <w:sz w:val="22"/>
          <w:szCs w:val="22"/>
        </w:rPr>
      </w:pPr>
      <w:r>
        <w:rPr>
          <w:color w:val="auto"/>
          <w:sz w:val="22"/>
          <w:szCs w:val="22"/>
        </w:rPr>
        <w:t>4.</w:t>
      </w:r>
      <w:r w:rsidR="00D21E17">
        <w:rPr>
          <w:color w:val="auto"/>
          <w:sz w:val="22"/>
          <w:szCs w:val="22"/>
        </w:rPr>
        <w:t xml:space="preserve">6 A Board matter involving Bylaw changes will be voted upon by the Board no earlier than the meeting following the notice announced at a regular meeting or upon a 2-week written notice to all active Board members. </w:t>
      </w:r>
    </w:p>
    <w:p w:rsidR="00ED60FE" w:rsidRDefault="00ED60FE">
      <w:pPr>
        <w:spacing w:after="200" w:line="276" w:lineRule="auto"/>
        <w:rPr>
          <w:rFonts w:eastAsiaTheme="minorHAnsi"/>
          <w:sz w:val="22"/>
          <w:szCs w:val="22"/>
        </w:rPr>
      </w:pPr>
      <w:r>
        <w:rPr>
          <w:sz w:val="22"/>
          <w:szCs w:val="22"/>
        </w:rPr>
        <w:br w:type="page"/>
      </w:r>
    </w:p>
    <w:p w:rsidR="00D21E17" w:rsidRDefault="004D0AB8" w:rsidP="00D21E17">
      <w:pPr>
        <w:pStyle w:val="Default"/>
        <w:rPr>
          <w:color w:val="auto"/>
          <w:sz w:val="22"/>
          <w:szCs w:val="22"/>
        </w:rPr>
      </w:pPr>
      <w:r>
        <w:rPr>
          <w:b/>
          <w:bCs/>
          <w:color w:val="auto"/>
          <w:sz w:val="22"/>
          <w:szCs w:val="22"/>
        </w:rPr>
        <w:lastRenderedPageBreak/>
        <w:t>5</w:t>
      </w:r>
      <w:r w:rsidR="00D21E17">
        <w:rPr>
          <w:b/>
          <w:bCs/>
          <w:color w:val="auto"/>
          <w:sz w:val="22"/>
          <w:szCs w:val="22"/>
        </w:rPr>
        <w:t xml:space="preserve">.0 TERMS OF MEMBERSHIP </w:t>
      </w:r>
    </w:p>
    <w:p w:rsidR="00D21E17" w:rsidRDefault="004D0AB8" w:rsidP="00D21E17">
      <w:pPr>
        <w:pStyle w:val="Default"/>
        <w:spacing w:after="260"/>
        <w:rPr>
          <w:color w:val="auto"/>
          <w:sz w:val="22"/>
          <w:szCs w:val="22"/>
        </w:rPr>
      </w:pPr>
      <w:r>
        <w:rPr>
          <w:color w:val="auto"/>
          <w:sz w:val="22"/>
          <w:szCs w:val="22"/>
        </w:rPr>
        <w:t>5</w:t>
      </w:r>
      <w:r w:rsidR="00D21E17">
        <w:rPr>
          <w:color w:val="auto"/>
          <w:sz w:val="22"/>
          <w:szCs w:val="22"/>
        </w:rPr>
        <w:t xml:space="preserve">.1 New members may remain as members for as long as they participate actively in the work of the RCTBA. This involves attending meetings, serving on committees, and performing at least one functional responsibility as designated by the President. </w:t>
      </w:r>
    </w:p>
    <w:p w:rsidR="00D21E17" w:rsidRDefault="004D0AB8" w:rsidP="00D21E17">
      <w:pPr>
        <w:pStyle w:val="Default"/>
        <w:spacing w:after="260"/>
        <w:rPr>
          <w:color w:val="auto"/>
          <w:sz w:val="22"/>
          <w:szCs w:val="22"/>
        </w:rPr>
      </w:pPr>
      <w:r>
        <w:rPr>
          <w:color w:val="auto"/>
          <w:sz w:val="22"/>
          <w:szCs w:val="22"/>
        </w:rPr>
        <w:t>5</w:t>
      </w:r>
      <w:r w:rsidR="00D21E17">
        <w:rPr>
          <w:color w:val="auto"/>
          <w:sz w:val="22"/>
          <w:szCs w:val="22"/>
        </w:rPr>
        <w:t xml:space="preserve">.2 Any member unable to attend a regular RCTBA meeting is expected to contact the President or Information Director prior to the meeting. </w:t>
      </w:r>
    </w:p>
    <w:p w:rsidR="00D21E17" w:rsidRDefault="004D0AB8" w:rsidP="00D21E17">
      <w:pPr>
        <w:pStyle w:val="Default"/>
        <w:spacing w:after="260"/>
        <w:rPr>
          <w:color w:val="auto"/>
          <w:sz w:val="22"/>
          <w:szCs w:val="22"/>
        </w:rPr>
      </w:pPr>
      <w:r>
        <w:rPr>
          <w:color w:val="auto"/>
          <w:sz w:val="22"/>
          <w:szCs w:val="22"/>
        </w:rPr>
        <w:t>5.</w:t>
      </w:r>
      <w:r w:rsidR="00D21E17">
        <w:rPr>
          <w:color w:val="auto"/>
          <w:sz w:val="22"/>
          <w:szCs w:val="22"/>
        </w:rPr>
        <w:t xml:space="preserve">3 Meeting attendance is the key to effective participation in all Board activities. In this regard, after a member has compiled three (3) absences, in the May through April time period, the Board may review that member’s contribution to RCTBA activities. By a vote of the members present at a meeting following three (3) absences, the member in question will be subject to removal, if there is less than a 2/3-majority vote to revert the absences to zero. In event of removal, the President will notify the member of his or her status. </w:t>
      </w:r>
    </w:p>
    <w:p w:rsidR="00D21E17" w:rsidRDefault="004D0AB8" w:rsidP="00E00555">
      <w:pPr>
        <w:pStyle w:val="Default"/>
        <w:rPr>
          <w:color w:val="auto"/>
          <w:sz w:val="22"/>
          <w:szCs w:val="22"/>
        </w:rPr>
      </w:pPr>
      <w:r>
        <w:rPr>
          <w:color w:val="auto"/>
          <w:sz w:val="22"/>
          <w:szCs w:val="22"/>
        </w:rPr>
        <w:t>5</w:t>
      </w:r>
      <w:r w:rsidR="00D21E17">
        <w:rPr>
          <w:color w:val="auto"/>
          <w:sz w:val="22"/>
          <w:szCs w:val="22"/>
        </w:rPr>
        <w:t>.4 Any member demonstrating consistent reluctance to participate and contribute to designated board activities will be contacted by an elected Board officer to discuss the members’ intention of remaining active. Results of this meeting may also generate removal a</w:t>
      </w:r>
      <w:r w:rsidR="00E00555">
        <w:rPr>
          <w:color w:val="auto"/>
          <w:sz w:val="22"/>
          <w:szCs w:val="22"/>
        </w:rPr>
        <w:t>ction as outlined in paragraph 5</w:t>
      </w:r>
      <w:r w:rsidR="00D21E17">
        <w:rPr>
          <w:color w:val="auto"/>
          <w:sz w:val="22"/>
          <w:szCs w:val="22"/>
        </w:rPr>
        <w:t xml:space="preserve">.3. </w:t>
      </w:r>
    </w:p>
    <w:p w:rsidR="00E00555" w:rsidRDefault="00E00555" w:rsidP="00E00555">
      <w:pPr>
        <w:pStyle w:val="Default"/>
        <w:rPr>
          <w:color w:val="auto"/>
        </w:rPr>
      </w:pPr>
    </w:p>
    <w:p w:rsidR="00D21E17" w:rsidRDefault="004D0AB8" w:rsidP="00D21E17">
      <w:pPr>
        <w:pStyle w:val="Default"/>
        <w:rPr>
          <w:color w:val="auto"/>
          <w:sz w:val="22"/>
          <w:szCs w:val="22"/>
        </w:rPr>
      </w:pPr>
      <w:r>
        <w:rPr>
          <w:color w:val="auto"/>
          <w:sz w:val="22"/>
          <w:szCs w:val="22"/>
        </w:rPr>
        <w:t>5</w:t>
      </w:r>
      <w:r w:rsidR="00D21E17">
        <w:rPr>
          <w:color w:val="auto"/>
          <w:sz w:val="22"/>
          <w:szCs w:val="22"/>
        </w:rPr>
        <w:t xml:space="preserve">.5 It should be noted that the RCTBA is a non-profit, volunteer organization, which is dependent upon its active members to run a quality youth program. </w:t>
      </w:r>
    </w:p>
    <w:p w:rsidR="00D21E17" w:rsidRDefault="00D21E17" w:rsidP="00D21E17">
      <w:pPr>
        <w:pStyle w:val="Default"/>
        <w:rPr>
          <w:color w:val="auto"/>
          <w:sz w:val="22"/>
          <w:szCs w:val="22"/>
        </w:rPr>
      </w:pPr>
    </w:p>
    <w:p w:rsidR="00E00555" w:rsidRDefault="00E00555" w:rsidP="00D21E17">
      <w:pPr>
        <w:pStyle w:val="Default"/>
        <w:rPr>
          <w:b/>
          <w:bCs/>
          <w:color w:val="auto"/>
          <w:sz w:val="22"/>
          <w:szCs w:val="22"/>
        </w:rPr>
      </w:pPr>
    </w:p>
    <w:p w:rsidR="00ED60FE" w:rsidRDefault="00ED60FE">
      <w:pPr>
        <w:spacing w:after="200" w:line="276" w:lineRule="auto"/>
        <w:rPr>
          <w:rFonts w:eastAsiaTheme="minorHAnsi"/>
          <w:b/>
          <w:bCs/>
          <w:sz w:val="22"/>
          <w:szCs w:val="22"/>
        </w:rPr>
      </w:pPr>
      <w:r>
        <w:rPr>
          <w:b/>
          <w:bCs/>
          <w:sz w:val="22"/>
          <w:szCs w:val="22"/>
        </w:rPr>
        <w:br w:type="page"/>
      </w:r>
    </w:p>
    <w:p w:rsidR="00D21E17" w:rsidRDefault="004D0AB8" w:rsidP="00D21E17">
      <w:pPr>
        <w:pStyle w:val="Default"/>
        <w:rPr>
          <w:color w:val="auto"/>
          <w:sz w:val="22"/>
          <w:szCs w:val="22"/>
        </w:rPr>
      </w:pPr>
      <w:r>
        <w:rPr>
          <w:b/>
          <w:bCs/>
          <w:color w:val="auto"/>
          <w:sz w:val="22"/>
          <w:szCs w:val="22"/>
        </w:rPr>
        <w:lastRenderedPageBreak/>
        <w:t>6.</w:t>
      </w:r>
      <w:r w:rsidR="00D21E17">
        <w:rPr>
          <w:b/>
          <w:bCs/>
          <w:color w:val="auto"/>
          <w:sz w:val="22"/>
          <w:szCs w:val="22"/>
        </w:rPr>
        <w:t xml:space="preserve">0 ELECTION OF NEW MEMBERS </w:t>
      </w:r>
    </w:p>
    <w:p w:rsidR="00D21E17" w:rsidRDefault="004D0AB8" w:rsidP="00D21E17">
      <w:pPr>
        <w:pStyle w:val="Default"/>
        <w:spacing w:after="246"/>
        <w:rPr>
          <w:color w:val="auto"/>
          <w:sz w:val="22"/>
          <w:szCs w:val="22"/>
        </w:rPr>
      </w:pPr>
      <w:r>
        <w:rPr>
          <w:color w:val="auto"/>
          <w:sz w:val="22"/>
          <w:szCs w:val="22"/>
        </w:rPr>
        <w:t>6</w:t>
      </w:r>
      <w:r w:rsidR="00D21E17">
        <w:rPr>
          <w:color w:val="auto"/>
          <w:sz w:val="22"/>
          <w:szCs w:val="22"/>
        </w:rPr>
        <w:t xml:space="preserve">.1 A vacancy will be filled as soon as possible. </w:t>
      </w:r>
    </w:p>
    <w:p w:rsidR="00D21E17" w:rsidRDefault="004D0AB8" w:rsidP="00D21E17">
      <w:pPr>
        <w:pStyle w:val="Default"/>
        <w:spacing w:after="246"/>
        <w:rPr>
          <w:color w:val="auto"/>
          <w:sz w:val="22"/>
          <w:szCs w:val="22"/>
        </w:rPr>
      </w:pPr>
      <w:r>
        <w:rPr>
          <w:color w:val="auto"/>
          <w:sz w:val="22"/>
          <w:szCs w:val="22"/>
        </w:rPr>
        <w:t>6</w:t>
      </w:r>
      <w:r w:rsidR="00D21E17">
        <w:rPr>
          <w:color w:val="auto"/>
          <w:sz w:val="22"/>
          <w:szCs w:val="22"/>
        </w:rPr>
        <w:t xml:space="preserve">.2 Candidates for vacant positions will commit to an interest in and support of youth basketball, rather than a narrow segment of our program. </w:t>
      </w:r>
    </w:p>
    <w:p w:rsidR="00D21E17" w:rsidRDefault="004D0AB8" w:rsidP="00D21E17">
      <w:pPr>
        <w:pStyle w:val="Default"/>
        <w:spacing w:after="246"/>
        <w:rPr>
          <w:color w:val="auto"/>
          <w:sz w:val="22"/>
          <w:szCs w:val="22"/>
        </w:rPr>
      </w:pPr>
      <w:r>
        <w:rPr>
          <w:color w:val="auto"/>
          <w:sz w:val="22"/>
          <w:szCs w:val="22"/>
        </w:rPr>
        <w:t>6</w:t>
      </w:r>
      <w:r w:rsidR="00D21E17">
        <w:rPr>
          <w:color w:val="auto"/>
          <w:sz w:val="22"/>
          <w:szCs w:val="22"/>
        </w:rPr>
        <w:t xml:space="preserve">.3 Nominations of prospective members may be placed before the Board by any member considered in active standing. Prospective members must attend 2 Board meetings to become eligible for nomination and to answer any appropriate questions by other Board members. </w:t>
      </w:r>
    </w:p>
    <w:p w:rsidR="00D21E17" w:rsidRDefault="004D0AB8" w:rsidP="00D21E17">
      <w:pPr>
        <w:pStyle w:val="Default"/>
        <w:spacing w:after="246"/>
        <w:rPr>
          <w:color w:val="auto"/>
          <w:sz w:val="22"/>
          <w:szCs w:val="22"/>
        </w:rPr>
      </w:pPr>
      <w:r>
        <w:rPr>
          <w:color w:val="auto"/>
          <w:sz w:val="22"/>
          <w:szCs w:val="22"/>
        </w:rPr>
        <w:t>6</w:t>
      </w:r>
      <w:r w:rsidR="00D21E17">
        <w:rPr>
          <w:color w:val="auto"/>
          <w:sz w:val="22"/>
          <w:szCs w:val="22"/>
        </w:rPr>
        <w:t xml:space="preserve">.4 Final election of prospective members will take place with the candidate out of the meeting room. </w:t>
      </w:r>
    </w:p>
    <w:p w:rsidR="00D21E17" w:rsidRDefault="004D0AB8" w:rsidP="00D21E17">
      <w:pPr>
        <w:pStyle w:val="Default"/>
        <w:spacing w:after="246"/>
        <w:rPr>
          <w:color w:val="auto"/>
          <w:sz w:val="22"/>
          <w:szCs w:val="22"/>
        </w:rPr>
      </w:pPr>
      <w:r>
        <w:rPr>
          <w:color w:val="auto"/>
          <w:sz w:val="22"/>
          <w:szCs w:val="22"/>
        </w:rPr>
        <w:t>6</w:t>
      </w:r>
      <w:r w:rsidR="00D21E17">
        <w:rPr>
          <w:color w:val="auto"/>
          <w:sz w:val="22"/>
          <w:szCs w:val="22"/>
        </w:rPr>
        <w:t xml:space="preserve">.5 The Candidate will be selected solely on the basis of the potential contribution to youth basketball in our area. </w:t>
      </w:r>
    </w:p>
    <w:p w:rsidR="00D21E17" w:rsidRDefault="004D0AB8" w:rsidP="00D21E17">
      <w:pPr>
        <w:pStyle w:val="Default"/>
        <w:rPr>
          <w:color w:val="auto"/>
          <w:sz w:val="22"/>
          <w:szCs w:val="22"/>
        </w:rPr>
      </w:pPr>
      <w:r>
        <w:rPr>
          <w:color w:val="auto"/>
          <w:sz w:val="22"/>
          <w:szCs w:val="22"/>
        </w:rPr>
        <w:t>6</w:t>
      </w:r>
      <w:r w:rsidR="00D21E17">
        <w:rPr>
          <w:color w:val="auto"/>
          <w:sz w:val="22"/>
          <w:szCs w:val="22"/>
        </w:rPr>
        <w:t xml:space="preserve">.6 New members of the RCTBA Board are elected by a majority vote of the Board members present. </w:t>
      </w:r>
    </w:p>
    <w:p w:rsidR="00D21E17" w:rsidRDefault="00D21E17" w:rsidP="00D21E17">
      <w:pPr>
        <w:pStyle w:val="Default"/>
        <w:rPr>
          <w:color w:val="auto"/>
          <w:sz w:val="22"/>
          <w:szCs w:val="22"/>
        </w:rPr>
      </w:pPr>
    </w:p>
    <w:p w:rsidR="00E00555" w:rsidRDefault="00E00555" w:rsidP="00D21E17">
      <w:pPr>
        <w:pStyle w:val="Default"/>
        <w:rPr>
          <w:b/>
          <w:bCs/>
          <w:color w:val="auto"/>
          <w:sz w:val="22"/>
          <w:szCs w:val="22"/>
        </w:rPr>
      </w:pPr>
    </w:p>
    <w:p w:rsidR="00ED60FE" w:rsidRDefault="00ED60FE">
      <w:pPr>
        <w:spacing w:after="200" w:line="276" w:lineRule="auto"/>
        <w:rPr>
          <w:rFonts w:eastAsiaTheme="minorHAnsi"/>
          <w:b/>
          <w:bCs/>
          <w:sz w:val="22"/>
          <w:szCs w:val="22"/>
        </w:rPr>
      </w:pPr>
      <w:r>
        <w:rPr>
          <w:b/>
          <w:bCs/>
          <w:sz w:val="22"/>
          <w:szCs w:val="22"/>
        </w:rPr>
        <w:br w:type="page"/>
      </w:r>
    </w:p>
    <w:p w:rsidR="00D21E17" w:rsidRDefault="004D0AB8" w:rsidP="00D21E17">
      <w:pPr>
        <w:pStyle w:val="Default"/>
        <w:rPr>
          <w:color w:val="auto"/>
          <w:sz w:val="22"/>
          <w:szCs w:val="22"/>
        </w:rPr>
      </w:pPr>
      <w:r>
        <w:rPr>
          <w:b/>
          <w:bCs/>
          <w:color w:val="auto"/>
          <w:sz w:val="22"/>
          <w:szCs w:val="22"/>
        </w:rPr>
        <w:lastRenderedPageBreak/>
        <w:t>7</w:t>
      </w:r>
      <w:r w:rsidR="00D21E17">
        <w:rPr>
          <w:b/>
          <w:bCs/>
          <w:color w:val="auto"/>
          <w:sz w:val="22"/>
          <w:szCs w:val="22"/>
        </w:rPr>
        <w:t xml:space="preserve">.0 PLAYER </w:t>
      </w:r>
      <w:proofErr w:type="gramStart"/>
      <w:r w:rsidR="00D21E17">
        <w:rPr>
          <w:b/>
          <w:bCs/>
          <w:color w:val="auto"/>
          <w:sz w:val="22"/>
          <w:szCs w:val="22"/>
        </w:rPr>
        <w:t xml:space="preserve">PARTICIPATION </w:t>
      </w:r>
      <w:r w:rsidR="00D21E17">
        <w:rPr>
          <w:color w:val="auto"/>
          <w:sz w:val="22"/>
          <w:szCs w:val="22"/>
        </w:rPr>
        <w:t>.</w:t>
      </w:r>
      <w:proofErr w:type="gramEnd"/>
      <w:r w:rsidR="00D21E17">
        <w:rPr>
          <w:color w:val="auto"/>
          <w:sz w:val="22"/>
          <w:szCs w:val="22"/>
        </w:rPr>
        <w:t xml:space="preserve"> </w:t>
      </w:r>
    </w:p>
    <w:p w:rsidR="00D21E17" w:rsidRDefault="004D0AB8" w:rsidP="00D21E17">
      <w:pPr>
        <w:pStyle w:val="Default"/>
        <w:rPr>
          <w:color w:val="auto"/>
          <w:sz w:val="22"/>
          <w:szCs w:val="22"/>
        </w:rPr>
      </w:pPr>
      <w:r>
        <w:rPr>
          <w:color w:val="auto"/>
          <w:sz w:val="22"/>
          <w:szCs w:val="22"/>
        </w:rPr>
        <w:t>7</w:t>
      </w:r>
      <w:r w:rsidR="00D21E17">
        <w:rPr>
          <w:color w:val="auto"/>
          <w:sz w:val="22"/>
          <w:szCs w:val="22"/>
        </w:rPr>
        <w:t xml:space="preserve">.1 Players in the RCTBA Traveling Program must be residents or attend a school within the </w:t>
      </w:r>
      <w:proofErr w:type="spellStart"/>
      <w:r w:rsidR="00ED60FE" w:rsidRPr="001C4E47">
        <w:rPr>
          <w:color w:val="auto"/>
          <w:sz w:val="22"/>
          <w:szCs w:val="22"/>
        </w:rPr>
        <w:t>Robbinsdale</w:t>
      </w:r>
      <w:proofErr w:type="spellEnd"/>
      <w:r w:rsidR="00ED60FE" w:rsidRPr="001C4E47">
        <w:rPr>
          <w:color w:val="auto"/>
          <w:sz w:val="22"/>
          <w:szCs w:val="22"/>
        </w:rPr>
        <w:t xml:space="preserve"> School District, and preferably in the </w:t>
      </w:r>
      <w:proofErr w:type="spellStart"/>
      <w:r w:rsidR="00D21E17" w:rsidRPr="001C4E47">
        <w:rPr>
          <w:color w:val="auto"/>
          <w:sz w:val="22"/>
          <w:szCs w:val="22"/>
        </w:rPr>
        <w:t>Robbinsdale</w:t>
      </w:r>
      <w:proofErr w:type="spellEnd"/>
      <w:r w:rsidR="00D21E17" w:rsidRPr="001C4E47">
        <w:rPr>
          <w:color w:val="auto"/>
          <w:sz w:val="22"/>
          <w:szCs w:val="22"/>
        </w:rPr>
        <w:t xml:space="preserve"> </w:t>
      </w:r>
      <w:r w:rsidR="00ED60FE" w:rsidRPr="001C4E47">
        <w:rPr>
          <w:color w:val="auto"/>
          <w:sz w:val="22"/>
          <w:szCs w:val="22"/>
        </w:rPr>
        <w:t>Middle School and</w:t>
      </w:r>
      <w:r w:rsidR="00ED60FE">
        <w:rPr>
          <w:color w:val="auto"/>
          <w:sz w:val="22"/>
          <w:szCs w:val="22"/>
        </w:rPr>
        <w:t xml:space="preserve"> </w:t>
      </w:r>
      <w:proofErr w:type="spellStart"/>
      <w:r w:rsidR="00ED60FE">
        <w:rPr>
          <w:color w:val="auto"/>
          <w:sz w:val="22"/>
          <w:szCs w:val="22"/>
        </w:rPr>
        <w:t>Robbindale</w:t>
      </w:r>
      <w:proofErr w:type="spellEnd"/>
      <w:r w:rsidR="00ED60FE">
        <w:rPr>
          <w:color w:val="auto"/>
          <w:sz w:val="22"/>
          <w:szCs w:val="22"/>
        </w:rPr>
        <w:t xml:space="preserve"> </w:t>
      </w:r>
      <w:r w:rsidR="00746261">
        <w:rPr>
          <w:color w:val="auto"/>
          <w:sz w:val="22"/>
          <w:szCs w:val="22"/>
        </w:rPr>
        <w:t>Cooper High S</w:t>
      </w:r>
      <w:r w:rsidR="00D21E17">
        <w:rPr>
          <w:color w:val="auto"/>
          <w:sz w:val="22"/>
          <w:szCs w:val="22"/>
        </w:rPr>
        <w:t xml:space="preserve">chool attendance areas. </w:t>
      </w:r>
    </w:p>
    <w:p w:rsidR="004D0AB8" w:rsidRDefault="004D0AB8" w:rsidP="004D0AB8">
      <w:pPr>
        <w:pStyle w:val="Default"/>
        <w:spacing w:after="260"/>
        <w:rPr>
          <w:color w:val="auto"/>
          <w:sz w:val="22"/>
          <w:szCs w:val="22"/>
        </w:rPr>
      </w:pPr>
      <w:r>
        <w:rPr>
          <w:color w:val="auto"/>
          <w:sz w:val="22"/>
          <w:szCs w:val="22"/>
        </w:rPr>
        <w:t>7</w:t>
      </w:r>
      <w:r w:rsidR="0088749B">
        <w:rPr>
          <w:color w:val="auto"/>
          <w:sz w:val="22"/>
          <w:szCs w:val="22"/>
        </w:rPr>
        <w:t>.2.1</w:t>
      </w:r>
      <w:r w:rsidR="00D21E17">
        <w:rPr>
          <w:color w:val="auto"/>
          <w:sz w:val="22"/>
          <w:szCs w:val="22"/>
        </w:rPr>
        <w:t xml:space="preserve"> A non-resident player must attend </w:t>
      </w:r>
      <w:r w:rsidR="0088749B">
        <w:rPr>
          <w:color w:val="auto"/>
          <w:sz w:val="22"/>
          <w:szCs w:val="22"/>
        </w:rPr>
        <w:t xml:space="preserve">school in the </w:t>
      </w:r>
      <w:proofErr w:type="spellStart"/>
      <w:r w:rsidR="0088749B">
        <w:rPr>
          <w:color w:val="auto"/>
          <w:sz w:val="22"/>
          <w:szCs w:val="22"/>
        </w:rPr>
        <w:t>Robbinsdale</w:t>
      </w:r>
      <w:proofErr w:type="spellEnd"/>
      <w:r w:rsidR="0088749B">
        <w:rPr>
          <w:color w:val="auto"/>
          <w:sz w:val="22"/>
          <w:szCs w:val="22"/>
        </w:rPr>
        <w:t xml:space="preserve"> School district</w:t>
      </w:r>
      <w:r w:rsidR="00D21E17">
        <w:rPr>
          <w:color w:val="auto"/>
          <w:sz w:val="22"/>
          <w:szCs w:val="22"/>
        </w:rPr>
        <w:t xml:space="preserve"> to be eligible for the RCTBA</w:t>
      </w:r>
      <w:r>
        <w:rPr>
          <w:color w:val="auto"/>
          <w:sz w:val="22"/>
          <w:szCs w:val="22"/>
        </w:rPr>
        <w:t xml:space="preserve"> Traveling Program</w:t>
      </w:r>
    </w:p>
    <w:p w:rsidR="00D21E17" w:rsidRDefault="004D0AB8" w:rsidP="004D0AB8">
      <w:pPr>
        <w:pStyle w:val="Default"/>
        <w:spacing w:after="260"/>
        <w:rPr>
          <w:color w:val="auto"/>
          <w:sz w:val="22"/>
          <w:szCs w:val="22"/>
        </w:rPr>
      </w:pPr>
      <w:r>
        <w:rPr>
          <w:color w:val="auto"/>
          <w:sz w:val="22"/>
          <w:szCs w:val="22"/>
        </w:rPr>
        <w:t>7</w:t>
      </w:r>
      <w:r w:rsidR="00D21E17">
        <w:rPr>
          <w:color w:val="auto"/>
          <w:sz w:val="22"/>
          <w:szCs w:val="22"/>
        </w:rPr>
        <w:t xml:space="preserve">.2.2 A non-resident player attending school within the </w:t>
      </w:r>
      <w:proofErr w:type="spellStart"/>
      <w:r w:rsidR="00D21E17">
        <w:rPr>
          <w:color w:val="auto"/>
          <w:sz w:val="22"/>
          <w:szCs w:val="22"/>
        </w:rPr>
        <w:t>Robbinsdale</w:t>
      </w:r>
      <w:proofErr w:type="spellEnd"/>
      <w:r w:rsidR="00D21E17">
        <w:rPr>
          <w:color w:val="auto"/>
          <w:sz w:val="22"/>
          <w:szCs w:val="22"/>
        </w:rPr>
        <w:t xml:space="preserve"> Cooper </w:t>
      </w:r>
      <w:r w:rsidR="0088749B">
        <w:rPr>
          <w:color w:val="auto"/>
          <w:sz w:val="22"/>
          <w:szCs w:val="22"/>
        </w:rPr>
        <w:t xml:space="preserve">high school attendance area is </w:t>
      </w:r>
      <w:r w:rsidR="00D21E17">
        <w:rPr>
          <w:color w:val="auto"/>
          <w:sz w:val="22"/>
          <w:szCs w:val="22"/>
        </w:rPr>
        <w:t xml:space="preserve">eligible to participate in the RCTBA Traveling Program. </w:t>
      </w:r>
    </w:p>
    <w:p w:rsidR="00D21E17" w:rsidRDefault="004D0AB8" w:rsidP="00D21E17">
      <w:pPr>
        <w:pStyle w:val="Default"/>
        <w:spacing w:after="246"/>
        <w:rPr>
          <w:color w:val="auto"/>
          <w:sz w:val="22"/>
          <w:szCs w:val="22"/>
        </w:rPr>
      </w:pPr>
      <w:r>
        <w:rPr>
          <w:color w:val="auto"/>
          <w:sz w:val="22"/>
          <w:szCs w:val="22"/>
        </w:rPr>
        <w:t>7</w:t>
      </w:r>
      <w:r w:rsidR="00D21E17">
        <w:rPr>
          <w:color w:val="auto"/>
          <w:sz w:val="22"/>
          <w:szCs w:val="22"/>
        </w:rPr>
        <w:t xml:space="preserve">.3 A player will play at the grade level in which they are currently enrolled. No player will be allowed to “play-up” or “play-down” in RCTBA programs. </w:t>
      </w:r>
    </w:p>
    <w:p w:rsidR="00D21E17" w:rsidRDefault="004D0AB8" w:rsidP="00D21E17">
      <w:pPr>
        <w:pStyle w:val="Default"/>
        <w:spacing w:after="261"/>
        <w:rPr>
          <w:color w:val="auto"/>
          <w:sz w:val="22"/>
          <w:szCs w:val="22"/>
        </w:rPr>
      </w:pPr>
      <w:r>
        <w:rPr>
          <w:color w:val="auto"/>
          <w:sz w:val="22"/>
          <w:szCs w:val="22"/>
        </w:rPr>
        <w:t>7</w:t>
      </w:r>
      <w:r w:rsidR="00D21E17">
        <w:rPr>
          <w:color w:val="auto"/>
          <w:sz w:val="22"/>
          <w:szCs w:val="22"/>
        </w:rPr>
        <w:t>.6 RCTBA</w:t>
      </w:r>
      <w:r w:rsidR="0088749B">
        <w:rPr>
          <w:color w:val="auto"/>
          <w:sz w:val="22"/>
          <w:szCs w:val="22"/>
        </w:rPr>
        <w:t xml:space="preserve"> will</w:t>
      </w:r>
      <w:r w:rsidR="00D21E17">
        <w:rPr>
          <w:color w:val="auto"/>
          <w:sz w:val="22"/>
          <w:szCs w:val="22"/>
        </w:rPr>
        <w:t xml:space="preserve"> accept community waivers for player participation. </w:t>
      </w:r>
    </w:p>
    <w:p w:rsidR="00D21E17" w:rsidRDefault="004D0AB8" w:rsidP="00D21E17">
      <w:pPr>
        <w:pStyle w:val="Default"/>
        <w:rPr>
          <w:color w:val="auto"/>
          <w:sz w:val="22"/>
          <w:szCs w:val="22"/>
        </w:rPr>
      </w:pPr>
      <w:r>
        <w:rPr>
          <w:color w:val="auto"/>
          <w:sz w:val="22"/>
          <w:szCs w:val="22"/>
        </w:rPr>
        <w:t>7</w:t>
      </w:r>
      <w:r w:rsidR="00D21E17">
        <w:rPr>
          <w:color w:val="auto"/>
          <w:sz w:val="22"/>
          <w:szCs w:val="22"/>
        </w:rPr>
        <w:t xml:space="preserve">.7 Requests for exceptions with background and justification should be directed via email to the </w:t>
      </w:r>
      <w:r w:rsidR="0088749B">
        <w:rPr>
          <w:color w:val="auto"/>
          <w:sz w:val="22"/>
          <w:szCs w:val="22"/>
        </w:rPr>
        <w:t>Board of Directors</w:t>
      </w:r>
      <w:r w:rsidR="00D21E17">
        <w:rPr>
          <w:color w:val="auto"/>
          <w:sz w:val="22"/>
          <w:szCs w:val="22"/>
        </w:rPr>
        <w:t xml:space="preserve">. </w:t>
      </w:r>
    </w:p>
    <w:p w:rsidR="00ED60FE" w:rsidRDefault="00ED60FE" w:rsidP="00D21E17">
      <w:pPr>
        <w:pStyle w:val="Default"/>
        <w:rPr>
          <w:color w:val="auto"/>
          <w:sz w:val="22"/>
          <w:szCs w:val="22"/>
        </w:rPr>
      </w:pPr>
    </w:p>
    <w:p w:rsidR="0067721E" w:rsidRDefault="0067721E">
      <w:pPr>
        <w:spacing w:after="200" w:line="276" w:lineRule="auto"/>
        <w:rPr>
          <w:rFonts w:eastAsiaTheme="minorHAnsi"/>
          <w:sz w:val="22"/>
          <w:szCs w:val="22"/>
        </w:rPr>
      </w:pPr>
      <w:r>
        <w:rPr>
          <w:sz w:val="22"/>
          <w:szCs w:val="22"/>
        </w:rPr>
        <w:br w:type="page"/>
      </w:r>
    </w:p>
    <w:p w:rsidR="00D21E17" w:rsidRDefault="004D0AB8" w:rsidP="00D21E17">
      <w:pPr>
        <w:pStyle w:val="Default"/>
        <w:rPr>
          <w:color w:val="auto"/>
          <w:sz w:val="22"/>
          <w:szCs w:val="22"/>
        </w:rPr>
      </w:pPr>
      <w:r>
        <w:rPr>
          <w:b/>
          <w:bCs/>
          <w:color w:val="auto"/>
          <w:sz w:val="22"/>
          <w:szCs w:val="22"/>
        </w:rPr>
        <w:lastRenderedPageBreak/>
        <w:t>8</w:t>
      </w:r>
      <w:r w:rsidR="00D21E17">
        <w:rPr>
          <w:b/>
          <w:bCs/>
          <w:color w:val="auto"/>
          <w:sz w:val="22"/>
          <w:szCs w:val="22"/>
        </w:rPr>
        <w:t xml:space="preserve">.0 TRAVELING LEAGUE </w:t>
      </w:r>
    </w:p>
    <w:p w:rsidR="00D21E17" w:rsidRDefault="004D0AB8" w:rsidP="00D21E17">
      <w:pPr>
        <w:pStyle w:val="Default"/>
        <w:spacing w:after="260"/>
        <w:rPr>
          <w:color w:val="auto"/>
          <w:sz w:val="22"/>
          <w:szCs w:val="22"/>
        </w:rPr>
      </w:pPr>
      <w:r>
        <w:rPr>
          <w:color w:val="auto"/>
          <w:sz w:val="22"/>
          <w:szCs w:val="22"/>
        </w:rPr>
        <w:t>8</w:t>
      </w:r>
      <w:r w:rsidR="00D21E17">
        <w:rPr>
          <w:color w:val="auto"/>
          <w:sz w:val="22"/>
          <w:szCs w:val="22"/>
        </w:rPr>
        <w:t xml:space="preserve">.1 The Traveling League is for players that want to play basketball at a higher competitive level. These players generally possess better than average individual basketball skills. </w:t>
      </w:r>
    </w:p>
    <w:p w:rsidR="00D21E17" w:rsidRDefault="004D0AB8" w:rsidP="00D21E17">
      <w:pPr>
        <w:pStyle w:val="Default"/>
        <w:rPr>
          <w:color w:val="auto"/>
          <w:sz w:val="22"/>
          <w:szCs w:val="22"/>
        </w:rPr>
      </w:pPr>
      <w:r>
        <w:rPr>
          <w:color w:val="auto"/>
          <w:sz w:val="22"/>
          <w:szCs w:val="22"/>
        </w:rPr>
        <w:t>8</w:t>
      </w:r>
      <w:r w:rsidR="00D21E17">
        <w:rPr>
          <w:color w:val="auto"/>
          <w:sz w:val="22"/>
          <w:szCs w:val="22"/>
        </w:rPr>
        <w:t xml:space="preserve">.2 The RCTBA Sponsors teams in the Traveling Program. </w:t>
      </w:r>
      <w:r w:rsidR="0067721E" w:rsidRPr="001C4E47">
        <w:rPr>
          <w:color w:val="auto"/>
          <w:sz w:val="22"/>
          <w:szCs w:val="22"/>
        </w:rPr>
        <w:t xml:space="preserve">At least one team is </w:t>
      </w:r>
      <w:r w:rsidR="00D21E17" w:rsidRPr="001C4E47">
        <w:rPr>
          <w:color w:val="auto"/>
          <w:sz w:val="22"/>
          <w:szCs w:val="22"/>
        </w:rPr>
        <w:t>preferre</w:t>
      </w:r>
      <w:r w:rsidR="0088749B" w:rsidRPr="001C4E47">
        <w:rPr>
          <w:color w:val="auto"/>
          <w:sz w:val="22"/>
          <w:szCs w:val="22"/>
        </w:rPr>
        <w:t>d</w:t>
      </w:r>
      <w:r w:rsidR="00F354E8" w:rsidRPr="001C4E47">
        <w:rPr>
          <w:color w:val="auto"/>
          <w:sz w:val="22"/>
          <w:szCs w:val="22"/>
        </w:rPr>
        <w:t xml:space="preserve"> for</w:t>
      </w:r>
      <w:r w:rsidR="0088749B">
        <w:rPr>
          <w:color w:val="auto"/>
          <w:sz w:val="22"/>
          <w:szCs w:val="22"/>
        </w:rPr>
        <w:t xml:space="preserve"> grades 5 through 8 for </w:t>
      </w:r>
      <w:r w:rsidR="00D21E17">
        <w:rPr>
          <w:color w:val="auto"/>
          <w:sz w:val="22"/>
          <w:szCs w:val="22"/>
        </w:rPr>
        <w:t>boys.</w:t>
      </w:r>
      <w:r w:rsidR="00F354E8">
        <w:rPr>
          <w:color w:val="auto"/>
          <w:sz w:val="22"/>
          <w:szCs w:val="22"/>
        </w:rPr>
        <w:t xml:space="preserve">  </w:t>
      </w:r>
      <w:r w:rsidR="00F354E8" w:rsidRPr="001C4E47">
        <w:rPr>
          <w:color w:val="auto"/>
          <w:sz w:val="22"/>
          <w:szCs w:val="22"/>
        </w:rPr>
        <w:t>Additional teams will be formed at respective grade levels provided the Program Director can vouch for the team’s ability to perform effectively. It is the Board’s stance to not deny a child the opportunity to play basketball.</w:t>
      </w:r>
    </w:p>
    <w:p w:rsidR="00D21E17" w:rsidRDefault="00D21E17" w:rsidP="00D21E17">
      <w:pPr>
        <w:pStyle w:val="Default"/>
        <w:rPr>
          <w:color w:val="auto"/>
          <w:sz w:val="22"/>
          <w:szCs w:val="22"/>
        </w:rPr>
      </w:pPr>
    </w:p>
    <w:p w:rsidR="00D21E17" w:rsidRDefault="004D0AB8" w:rsidP="00D21E17">
      <w:pPr>
        <w:pStyle w:val="Default"/>
        <w:rPr>
          <w:color w:val="auto"/>
          <w:sz w:val="22"/>
          <w:szCs w:val="22"/>
        </w:rPr>
      </w:pPr>
      <w:r>
        <w:rPr>
          <w:color w:val="auto"/>
          <w:sz w:val="22"/>
          <w:szCs w:val="22"/>
        </w:rPr>
        <w:t>8</w:t>
      </w:r>
      <w:r w:rsidR="00D21E17">
        <w:rPr>
          <w:color w:val="auto"/>
          <w:sz w:val="22"/>
          <w:szCs w:val="22"/>
        </w:rPr>
        <w:t xml:space="preserve">.3 Coaches Selection </w:t>
      </w:r>
    </w:p>
    <w:p w:rsidR="00D21E17" w:rsidRDefault="004D0AB8" w:rsidP="00D21E17">
      <w:pPr>
        <w:pStyle w:val="Default"/>
        <w:spacing w:after="246"/>
        <w:rPr>
          <w:color w:val="auto"/>
          <w:sz w:val="22"/>
          <w:szCs w:val="22"/>
        </w:rPr>
      </w:pPr>
      <w:r>
        <w:rPr>
          <w:color w:val="auto"/>
          <w:sz w:val="22"/>
          <w:szCs w:val="22"/>
        </w:rPr>
        <w:t>8</w:t>
      </w:r>
      <w:r w:rsidR="00D21E17">
        <w:rPr>
          <w:color w:val="auto"/>
          <w:sz w:val="22"/>
          <w:szCs w:val="22"/>
        </w:rPr>
        <w:t xml:space="preserve">.3.1 The RCTBA Board selects a committee by the April Board meeting that has the responsibility to interview each applicant and select a coach for each traveling team. If there are not enough applicants to fill all of the positions, the committee will be required to recruit qualified individuals for those positions. The interviews and selection process will begin in May and conclude before the season start. </w:t>
      </w:r>
    </w:p>
    <w:p w:rsidR="00D21E17" w:rsidRDefault="004D0AB8" w:rsidP="00D21E17">
      <w:pPr>
        <w:pStyle w:val="Default"/>
        <w:spacing w:after="246"/>
        <w:rPr>
          <w:color w:val="auto"/>
          <w:sz w:val="22"/>
          <w:szCs w:val="22"/>
        </w:rPr>
      </w:pPr>
      <w:r>
        <w:rPr>
          <w:color w:val="auto"/>
          <w:sz w:val="22"/>
          <w:szCs w:val="22"/>
        </w:rPr>
        <w:t>8</w:t>
      </w:r>
      <w:r w:rsidR="00D21E17">
        <w:rPr>
          <w:color w:val="auto"/>
          <w:sz w:val="22"/>
          <w:szCs w:val="22"/>
        </w:rPr>
        <w:t xml:space="preserve">.3.2 The candidates may be male or female. They must be at least twenty-one years of age, submit to a criminal background check, and comply with concussion training and certification requirements prior to coaching their first game. The candidates should have basic knowledge of the game and possess good administration and management skills. </w:t>
      </w:r>
    </w:p>
    <w:p w:rsidR="00D21E17" w:rsidRDefault="004D0AB8" w:rsidP="00D21E17">
      <w:pPr>
        <w:pStyle w:val="Default"/>
        <w:spacing w:after="246"/>
        <w:rPr>
          <w:color w:val="auto"/>
          <w:sz w:val="22"/>
          <w:szCs w:val="22"/>
        </w:rPr>
      </w:pPr>
      <w:r w:rsidRPr="001C4E47">
        <w:rPr>
          <w:color w:val="auto"/>
          <w:sz w:val="22"/>
          <w:szCs w:val="22"/>
        </w:rPr>
        <w:t>8</w:t>
      </w:r>
      <w:r w:rsidR="00D21E17" w:rsidRPr="001C4E47">
        <w:rPr>
          <w:color w:val="auto"/>
          <w:sz w:val="22"/>
          <w:szCs w:val="22"/>
        </w:rPr>
        <w:t>.3.3 Candidates will provide the committee with a written resume of their qualifications, prior coaching</w:t>
      </w:r>
      <w:r w:rsidR="00D21E17">
        <w:rPr>
          <w:color w:val="auto"/>
          <w:sz w:val="22"/>
          <w:szCs w:val="22"/>
        </w:rPr>
        <w:t xml:space="preserve"> experience, and references. Prior coaching experience in traveling or competitive environment is desired, but not required. Candidates refusing to provide a resume or references should be considered as marginal candidates. Candidates failing to submit to a criminal background check will be excluded from coaching. </w:t>
      </w:r>
    </w:p>
    <w:p w:rsidR="00D21E17" w:rsidRDefault="004D0AB8" w:rsidP="00D21E17">
      <w:pPr>
        <w:pStyle w:val="Default"/>
        <w:rPr>
          <w:color w:val="auto"/>
          <w:sz w:val="22"/>
          <w:szCs w:val="22"/>
        </w:rPr>
      </w:pPr>
      <w:r>
        <w:rPr>
          <w:color w:val="auto"/>
          <w:sz w:val="22"/>
          <w:szCs w:val="22"/>
        </w:rPr>
        <w:t>8</w:t>
      </w:r>
      <w:r w:rsidR="00D21E17">
        <w:rPr>
          <w:color w:val="auto"/>
          <w:sz w:val="22"/>
          <w:szCs w:val="22"/>
        </w:rPr>
        <w:t xml:space="preserve">.3.4 </w:t>
      </w:r>
      <w:r w:rsidR="00D21E17" w:rsidRPr="001C4E47">
        <w:rPr>
          <w:color w:val="auto"/>
          <w:sz w:val="22"/>
          <w:szCs w:val="22"/>
        </w:rPr>
        <w:t xml:space="preserve">Coaches </w:t>
      </w:r>
      <w:r w:rsidR="00B65FBE" w:rsidRPr="001C4E47">
        <w:rPr>
          <w:color w:val="auto"/>
          <w:sz w:val="22"/>
          <w:szCs w:val="22"/>
        </w:rPr>
        <w:t>will go through an interview process as conducted by the Board, and</w:t>
      </w:r>
      <w:r w:rsidR="00B65FBE">
        <w:rPr>
          <w:color w:val="auto"/>
          <w:sz w:val="22"/>
          <w:szCs w:val="22"/>
        </w:rPr>
        <w:t xml:space="preserve"> </w:t>
      </w:r>
      <w:r w:rsidR="00D21E17">
        <w:rPr>
          <w:color w:val="auto"/>
          <w:sz w:val="22"/>
          <w:szCs w:val="22"/>
        </w:rPr>
        <w:t xml:space="preserve">are selected for the current season only and must re-apply each year to continue coaching in the traveling program. To be considered, the coach is not required to stay with the team they had the prior year. </w:t>
      </w:r>
    </w:p>
    <w:p w:rsidR="0088749B" w:rsidRDefault="0088749B" w:rsidP="00D21E17">
      <w:pPr>
        <w:pStyle w:val="Default"/>
        <w:rPr>
          <w:color w:val="auto"/>
          <w:sz w:val="22"/>
          <w:szCs w:val="22"/>
        </w:rPr>
      </w:pPr>
    </w:p>
    <w:p w:rsidR="00F354E8" w:rsidRDefault="004D0AB8" w:rsidP="00D21E17">
      <w:pPr>
        <w:pStyle w:val="Default"/>
        <w:rPr>
          <w:color w:val="auto"/>
          <w:sz w:val="22"/>
          <w:szCs w:val="22"/>
        </w:rPr>
      </w:pPr>
      <w:r>
        <w:rPr>
          <w:color w:val="auto"/>
          <w:sz w:val="22"/>
          <w:szCs w:val="22"/>
        </w:rPr>
        <w:t>8</w:t>
      </w:r>
      <w:r w:rsidR="0088749B">
        <w:rPr>
          <w:color w:val="auto"/>
          <w:sz w:val="22"/>
          <w:szCs w:val="22"/>
        </w:rPr>
        <w:t>.3.5 The R</w:t>
      </w:r>
      <w:r w:rsidR="00F354E8">
        <w:rPr>
          <w:color w:val="auto"/>
          <w:sz w:val="22"/>
          <w:szCs w:val="22"/>
        </w:rPr>
        <w:t>C</w:t>
      </w:r>
      <w:r w:rsidR="0088749B">
        <w:rPr>
          <w:color w:val="auto"/>
          <w:sz w:val="22"/>
          <w:szCs w:val="22"/>
        </w:rPr>
        <w:t xml:space="preserve">TBA adopted a non-parent coach preference in 2014.  Every attempt will be made to place head coaches with a team for which they do not have a child participating. </w:t>
      </w:r>
    </w:p>
    <w:p w:rsidR="00F354E8" w:rsidRDefault="00F354E8" w:rsidP="00D21E17">
      <w:pPr>
        <w:pStyle w:val="Default"/>
        <w:rPr>
          <w:color w:val="auto"/>
          <w:sz w:val="22"/>
          <w:szCs w:val="22"/>
        </w:rPr>
      </w:pPr>
    </w:p>
    <w:p w:rsidR="00D21E17" w:rsidRDefault="00746261" w:rsidP="00D21E17">
      <w:pPr>
        <w:pStyle w:val="Default"/>
        <w:rPr>
          <w:color w:val="auto"/>
          <w:sz w:val="22"/>
          <w:szCs w:val="22"/>
        </w:rPr>
      </w:pPr>
      <w:r w:rsidRPr="001C4E47">
        <w:rPr>
          <w:color w:val="auto"/>
          <w:sz w:val="22"/>
          <w:szCs w:val="22"/>
        </w:rPr>
        <w:t>8.3.5.1 P</w:t>
      </w:r>
      <w:r w:rsidR="00F354E8" w:rsidRPr="001C4E47">
        <w:rPr>
          <w:color w:val="auto"/>
          <w:sz w:val="22"/>
          <w:szCs w:val="22"/>
        </w:rPr>
        <w:t xml:space="preserve">aragraph </w:t>
      </w:r>
      <w:r w:rsidRPr="001C4E47">
        <w:rPr>
          <w:color w:val="auto"/>
          <w:sz w:val="22"/>
          <w:szCs w:val="22"/>
        </w:rPr>
        <w:t xml:space="preserve">8.3.5 </w:t>
      </w:r>
      <w:r w:rsidR="00F354E8" w:rsidRPr="001C4E47">
        <w:rPr>
          <w:color w:val="auto"/>
          <w:sz w:val="22"/>
          <w:szCs w:val="22"/>
        </w:rPr>
        <w:t>was instituted to prevent a parent coach from coaching with bias towards their child, i.e. design of offense and amount of playing time, and exposing other players and parents to excessive discipline of the child of</w:t>
      </w:r>
      <w:r w:rsidRPr="001C4E47">
        <w:rPr>
          <w:color w:val="auto"/>
          <w:sz w:val="22"/>
          <w:szCs w:val="22"/>
        </w:rPr>
        <w:t xml:space="preserve"> and by</w:t>
      </w:r>
      <w:r w:rsidR="00F354E8" w:rsidRPr="001C4E47">
        <w:rPr>
          <w:color w:val="auto"/>
          <w:sz w:val="22"/>
          <w:szCs w:val="22"/>
        </w:rPr>
        <w:t xml:space="preserve"> the parent coach. </w:t>
      </w:r>
      <w:r w:rsidR="0088749B" w:rsidRPr="001C4E47">
        <w:rPr>
          <w:color w:val="auto"/>
          <w:sz w:val="22"/>
          <w:szCs w:val="22"/>
        </w:rPr>
        <w:t xml:space="preserve"> </w:t>
      </w:r>
      <w:r w:rsidR="00D21E17" w:rsidRPr="001C4E47">
        <w:rPr>
          <w:color w:val="auto"/>
          <w:sz w:val="22"/>
          <w:szCs w:val="22"/>
        </w:rPr>
        <w:t xml:space="preserve"> </w:t>
      </w:r>
      <w:r w:rsidRPr="001C4E47">
        <w:rPr>
          <w:color w:val="auto"/>
          <w:sz w:val="22"/>
          <w:szCs w:val="22"/>
        </w:rPr>
        <w:t xml:space="preserve">It was also instituted to lower the amount of parent coach incidents and ejections from tournaments during 2013-2014 </w:t>
      </w:r>
      <w:proofErr w:type="gramStart"/>
      <w:r w:rsidRPr="001C4E47">
        <w:rPr>
          <w:color w:val="auto"/>
          <w:sz w:val="22"/>
          <w:szCs w:val="22"/>
        </w:rPr>
        <w:t>season</w:t>
      </w:r>
      <w:proofErr w:type="gramEnd"/>
      <w:r w:rsidRPr="001C4E47">
        <w:rPr>
          <w:color w:val="auto"/>
          <w:sz w:val="22"/>
          <w:szCs w:val="22"/>
        </w:rPr>
        <w:t>.</w:t>
      </w:r>
      <w:r>
        <w:rPr>
          <w:color w:val="auto"/>
          <w:sz w:val="22"/>
          <w:szCs w:val="22"/>
        </w:rPr>
        <w:t xml:space="preserve"> </w:t>
      </w:r>
    </w:p>
    <w:p w:rsidR="00D21E17" w:rsidRDefault="004D0AB8" w:rsidP="004D0AB8">
      <w:pPr>
        <w:pStyle w:val="Default"/>
        <w:tabs>
          <w:tab w:val="left" w:pos="7065"/>
        </w:tabs>
        <w:rPr>
          <w:color w:val="auto"/>
        </w:rPr>
      </w:pPr>
      <w:r>
        <w:rPr>
          <w:color w:val="auto"/>
        </w:rPr>
        <w:tab/>
      </w:r>
    </w:p>
    <w:p w:rsidR="00D21E17" w:rsidRDefault="004D0AB8" w:rsidP="00D21E17">
      <w:pPr>
        <w:pStyle w:val="Default"/>
        <w:spacing w:after="260"/>
        <w:rPr>
          <w:color w:val="auto"/>
          <w:sz w:val="22"/>
          <w:szCs w:val="22"/>
        </w:rPr>
      </w:pPr>
      <w:r>
        <w:rPr>
          <w:color w:val="auto"/>
          <w:sz w:val="22"/>
          <w:szCs w:val="22"/>
        </w:rPr>
        <w:t>8</w:t>
      </w:r>
      <w:r w:rsidR="00D21E17">
        <w:rPr>
          <w:color w:val="auto"/>
          <w:sz w:val="22"/>
          <w:szCs w:val="22"/>
        </w:rPr>
        <w:t>.3.</w:t>
      </w:r>
      <w:r w:rsidR="0088749B">
        <w:rPr>
          <w:color w:val="auto"/>
          <w:sz w:val="22"/>
          <w:szCs w:val="22"/>
        </w:rPr>
        <w:t>6</w:t>
      </w:r>
      <w:r w:rsidR="00D21E17">
        <w:rPr>
          <w:color w:val="auto"/>
          <w:sz w:val="22"/>
          <w:szCs w:val="22"/>
        </w:rPr>
        <w:t xml:space="preserve"> The RCTBA will keep on file a copy of each head coach’s written resume for the entire season. </w:t>
      </w:r>
    </w:p>
    <w:p w:rsidR="00D21E17" w:rsidRDefault="004D0AB8" w:rsidP="00D21E17">
      <w:pPr>
        <w:pStyle w:val="Default"/>
        <w:spacing w:after="260"/>
        <w:rPr>
          <w:color w:val="auto"/>
          <w:sz w:val="22"/>
          <w:szCs w:val="22"/>
        </w:rPr>
      </w:pPr>
      <w:r>
        <w:rPr>
          <w:color w:val="auto"/>
          <w:sz w:val="22"/>
          <w:szCs w:val="22"/>
        </w:rPr>
        <w:t>8</w:t>
      </w:r>
      <w:r w:rsidR="0088749B">
        <w:rPr>
          <w:color w:val="auto"/>
          <w:sz w:val="22"/>
          <w:szCs w:val="22"/>
        </w:rPr>
        <w:t>.3.7</w:t>
      </w:r>
      <w:r w:rsidR="00D21E17">
        <w:rPr>
          <w:color w:val="auto"/>
          <w:sz w:val="22"/>
          <w:szCs w:val="22"/>
        </w:rPr>
        <w:t xml:space="preserve"> All Coaches will be required to follow all rules that the Board deems appropriate and necessary to meet the Association’s goals. Each coach will hold at least two parent meetings, one to be held after the team has been selected and prior to the team’s first game. The second meeting, and any additional, meetings will be determined by the coach. </w:t>
      </w:r>
    </w:p>
    <w:p w:rsidR="00D21E17" w:rsidRDefault="004D0AB8" w:rsidP="00D21E17">
      <w:pPr>
        <w:pStyle w:val="Default"/>
        <w:rPr>
          <w:color w:val="auto"/>
          <w:sz w:val="22"/>
          <w:szCs w:val="22"/>
        </w:rPr>
      </w:pPr>
      <w:r>
        <w:rPr>
          <w:color w:val="auto"/>
          <w:sz w:val="22"/>
          <w:szCs w:val="22"/>
        </w:rPr>
        <w:t>8</w:t>
      </w:r>
      <w:r w:rsidR="00D21E17">
        <w:rPr>
          <w:color w:val="auto"/>
          <w:sz w:val="22"/>
          <w:szCs w:val="22"/>
        </w:rPr>
        <w:t>.3.</w:t>
      </w:r>
      <w:r w:rsidR="0088749B">
        <w:rPr>
          <w:color w:val="auto"/>
          <w:sz w:val="22"/>
          <w:szCs w:val="22"/>
        </w:rPr>
        <w:t>8</w:t>
      </w:r>
      <w:r w:rsidR="00D21E17">
        <w:rPr>
          <w:color w:val="auto"/>
          <w:sz w:val="22"/>
          <w:szCs w:val="22"/>
        </w:rPr>
        <w:t xml:space="preserve"> Coaches may be dismissed for disciplinary reasons deemed inappropriate by the </w:t>
      </w:r>
      <w:r w:rsidR="0088749B">
        <w:rPr>
          <w:color w:val="auto"/>
          <w:sz w:val="22"/>
          <w:szCs w:val="22"/>
        </w:rPr>
        <w:t>Board of Directors</w:t>
      </w:r>
    </w:p>
    <w:p w:rsidR="00D21E17" w:rsidRDefault="00D21E17" w:rsidP="00D21E17">
      <w:pPr>
        <w:pStyle w:val="Default"/>
        <w:rPr>
          <w:color w:val="auto"/>
          <w:sz w:val="22"/>
          <w:szCs w:val="22"/>
        </w:rPr>
      </w:pPr>
    </w:p>
    <w:p w:rsidR="00D21E17" w:rsidRDefault="004D0AB8" w:rsidP="00D21E17">
      <w:pPr>
        <w:pStyle w:val="Default"/>
        <w:rPr>
          <w:color w:val="auto"/>
          <w:sz w:val="22"/>
          <w:szCs w:val="22"/>
        </w:rPr>
      </w:pPr>
      <w:r>
        <w:rPr>
          <w:color w:val="auto"/>
          <w:sz w:val="22"/>
          <w:szCs w:val="22"/>
        </w:rPr>
        <w:t>8</w:t>
      </w:r>
      <w:r w:rsidR="00D21E17">
        <w:rPr>
          <w:color w:val="auto"/>
          <w:sz w:val="22"/>
          <w:szCs w:val="22"/>
        </w:rPr>
        <w:t xml:space="preserve">.4 Assistant Coaches </w:t>
      </w:r>
    </w:p>
    <w:p w:rsidR="00D21E17" w:rsidRDefault="004D0AB8" w:rsidP="00D21E17">
      <w:pPr>
        <w:pStyle w:val="Default"/>
        <w:spacing w:after="261"/>
        <w:rPr>
          <w:color w:val="auto"/>
          <w:sz w:val="22"/>
          <w:szCs w:val="22"/>
        </w:rPr>
      </w:pPr>
      <w:r>
        <w:rPr>
          <w:color w:val="auto"/>
          <w:sz w:val="22"/>
          <w:szCs w:val="22"/>
        </w:rPr>
        <w:t>8</w:t>
      </w:r>
      <w:r w:rsidR="00D21E17">
        <w:rPr>
          <w:color w:val="auto"/>
          <w:sz w:val="22"/>
          <w:szCs w:val="22"/>
        </w:rPr>
        <w:t>.4.1 Assistant Coaches are selected by the head coach</w:t>
      </w:r>
      <w:r w:rsidR="00B65FBE">
        <w:rPr>
          <w:color w:val="auto"/>
          <w:sz w:val="22"/>
          <w:szCs w:val="22"/>
        </w:rPr>
        <w:t xml:space="preserve"> </w:t>
      </w:r>
      <w:r w:rsidR="00B65FBE" w:rsidRPr="001C4E47">
        <w:rPr>
          <w:color w:val="auto"/>
          <w:sz w:val="22"/>
          <w:szCs w:val="22"/>
        </w:rPr>
        <w:t>and Program Director</w:t>
      </w:r>
      <w:r w:rsidR="00D21E17" w:rsidRPr="001C4E47">
        <w:rPr>
          <w:color w:val="auto"/>
          <w:sz w:val="22"/>
          <w:szCs w:val="22"/>
        </w:rPr>
        <w:t>.</w:t>
      </w:r>
      <w:r w:rsidR="00D21E17">
        <w:rPr>
          <w:color w:val="auto"/>
          <w:sz w:val="22"/>
          <w:szCs w:val="22"/>
        </w:rPr>
        <w:t xml:space="preserve"> They may be male or female. If the assistant is under twenty-one years of age, the head coach must get RCTBA Board approval. </w:t>
      </w:r>
    </w:p>
    <w:p w:rsidR="00D21E17" w:rsidRDefault="004D0AB8" w:rsidP="00D21E17">
      <w:pPr>
        <w:pStyle w:val="Default"/>
        <w:spacing w:after="261"/>
        <w:rPr>
          <w:color w:val="auto"/>
          <w:sz w:val="22"/>
          <w:szCs w:val="22"/>
        </w:rPr>
      </w:pPr>
      <w:r>
        <w:rPr>
          <w:color w:val="auto"/>
          <w:sz w:val="22"/>
          <w:szCs w:val="22"/>
        </w:rPr>
        <w:t>8</w:t>
      </w:r>
      <w:r w:rsidR="00D21E17">
        <w:rPr>
          <w:color w:val="auto"/>
          <w:sz w:val="22"/>
          <w:szCs w:val="22"/>
        </w:rPr>
        <w:t xml:space="preserve">.4.2 The Head Coach must identify all assistant coaches to the </w:t>
      </w:r>
      <w:r w:rsidR="0088749B">
        <w:rPr>
          <w:color w:val="auto"/>
          <w:sz w:val="22"/>
          <w:szCs w:val="22"/>
        </w:rPr>
        <w:t>RCTBA Board of Directors</w:t>
      </w:r>
      <w:r w:rsidR="00D21E17">
        <w:rPr>
          <w:color w:val="auto"/>
          <w:sz w:val="22"/>
          <w:szCs w:val="22"/>
        </w:rPr>
        <w:t xml:space="preserve">. </w:t>
      </w:r>
    </w:p>
    <w:p w:rsidR="00D21E17" w:rsidRDefault="004D0AB8" w:rsidP="00D21E17">
      <w:pPr>
        <w:pStyle w:val="Default"/>
        <w:rPr>
          <w:color w:val="auto"/>
          <w:sz w:val="22"/>
          <w:szCs w:val="22"/>
        </w:rPr>
      </w:pPr>
      <w:r>
        <w:rPr>
          <w:color w:val="auto"/>
          <w:sz w:val="22"/>
          <w:szCs w:val="22"/>
        </w:rPr>
        <w:t>8.</w:t>
      </w:r>
      <w:r w:rsidR="00D21E17">
        <w:rPr>
          <w:color w:val="auto"/>
          <w:sz w:val="22"/>
          <w:szCs w:val="22"/>
        </w:rPr>
        <w:t xml:space="preserve">4.3 All assistant coaches will be subject to the same guidelines as the head coach. </w:t>
      </w:r>
    </w:p>
    <w:p w:rsidR="00B65FBE" w:rsidRDefault="00B65FBE" w:rsidP="00D21E17">
      <w:pPr>
        <w:pStyle w:val="Default"/>
        <w:rPr>
          <w:color w:val="auto"/>
          <w:sz w:val="22"/>
          <w:szCs w:val="22"/>
        </w:rPr>
      </w:pPr>
    </w:p>
    <w:p w:rsidR="00B65FBE" w:rsidRDefault="00B65FBE" w:rsidP="00D21E17">
      <w:pPr>
        <w:pStyle w:val="Default"/>
        <w:rPr>
          <w:color w:val="auto"/>
          <w:sz w:val="22"/>
          <w:szCs w:val="22"/>
        </w:rPr>
      </w:pPr>
    </w:p>
    <w:p w:rsidR="00D21E17" w:rsidRDefault="004D0AB8" w:rsidP="00D21E17">
      <w:pPr>
        <w:pStyle w:val="Default"/>
        <w:rPr>
          <w:color w:val="auto"/>
          <w:sz w:val="22"/>
          <w:szCs w:val="22"/>
        </w:rPr>
      </w:pPr>
      <w:r>
        <w:rPr>
          <w:color w:val="auto"/>
          <w:sz w:val="22"/>
          <w:szCs w:val="22"/>
        </w:rPr>
        <w:lastRenderedPageBreak/>
        <w:t>8</w:t>
      </w:r>
      <w:r w:rsidR="00D21E17">
        <w:rPr>
          <w:color w:val="auto"/>
          <w:sz w:val="22"/>
          <w:szCs w:val="22"/>
        </w:rPr>
        <w:t xml:space="preserve">.5 Team Selection </w:t>
      </w:r>
    </w:p>
    <w:p w:rsidR="00D21E17" w:rsidRDefault="004D0AB8" w:rsidP="00D21E17">
      <w:pPr>
        <w:pStyle w:val="Default"/>
        <w:spacing w:after="260"/>
        <w:rPr>
          <w:color w:val="auto"/>
          <w:sz w:val="22"/>
          <w:szCs w:val="22"/>
        </w:rPr>
      </w:pPr>
      <w:r>
        <w:rPr>
          <w:color w:val="auto"/>
          <w:sz w:val="22"/>
          <w:szCs w:val="22"/>
        </w:rPr>
        <w:t>8</w:t>
      </w:r>
      <w:r w:rsidR="00D21E17">
        <w:rPr>
          <w:color w:val="auto"/>
          <w:sz w:val="22"/>
          <w:szCs w:val="22"/>
        </w:rPr>
        <w:t xml:space="preserve">.5.1 Tryouts are open to all RCTBA traveling basketball eligible players that are in grade 5 thru 8. </w:t>
      </w:r>
    </w:p>
    <w:p w:rsidR="00D21E17" w:rsidRDefault="004D0AB8" w:rsidP="00D21E17">
      <w:pPr>
        <w:pStyle w:val="Default"/>
        <w:spacing w:after="260"/>
        <w:rPr>
          <w:color w:val="auto"/>
          <w:sz w:val="22"/>
          <w:szCs w:val="22"/>
        </w:rPr>
      </w:pPr>
      <w:r>
        <w:rPr>
          <w:color w:val="auto"/>
          <w:sz w:val="22"/>
          <w:szCs w:val="22"/>
        </w:rPr>
        <w:t>8</w:t>
      </w:r>
      <w:r w:rsidR="00D21E17">
        <w:rPr>
          <w:color w:val="auto"/>
          <w:sz w:val="22"/>
          <w:szCs w:val="22"/>
        </w:rPr>
        <w:t xml:space="preserve">.5.2 Tryouts usually are held during the last week of September and the first week of October. There will be from two to three tryout sessions. </w:t>
      </w:r>
    </w:p>
    <w:p w:rsidR="00D21E17" w:rsidRDefault="004D0AB8" w:rsidP="00D21E17">
      <w:pPr>
        <w:pStyle w:val="Default"/>
        <w:spacing w:after="260"/>
        <w:rPr>
          <w:color w:val="auto"/>
          <w:sz w:val="22"/>
          <w:szCs w:val="22"/>
        </w:rPr>
      </w:pPr>
      <w:r>
        <w:rPr>
          <w:color w:val="auto"/>
          <w:sz w:val="22"/>
          <w:szCs w:val="22"/>
        </w:rPr>
        <w:t>8</w:t>
      </w:r>
      <w:r w:rsidR="00D21E17">
        <w:rPr>
          <w:color w:val="auto"/>
          <w:sz w:val="22"/>
          <w:szCs w:val="22"/>
        </w:rPr>
        <w:t>.5.3 The RCTBA Board appoints a Traveling Commissioner that is responsible for selecting independent evaluators. An Evaluator will not be able to review any tryout that their child is participating</w:t>
      </w:r>
      <w:r w:rsidR="00B65FBE">
        <w:rPr>
          <w:color w:val="auto"/>
          <w:sz w:val="22"/>
          <w:szCs w:val="22"/>
        </w:rPr>
        <w:t xml:space="preserve"> </w:t>
      </w:r>
      <w:r w:rsidR="00B65FBE" w:rsidRPr="001C4E47">
        <w:rPr>
          <w:color w:val="auto"/>
          <w:sz w:val="22"/>
          <w:szCs w:val="22"/>
        </w:rPr>
        <w:t>in</w:t>
      </w:r>
      <w:r w:rsidR="00D21E17">
        <w:rPr>
          <w:color w:val="auto"/>
          <w:sz w:val="22"/>
          <w:szCs w:val="22"/>
        </w:rPr>
        <w:t xml:space="preserve">. </w:t>
      </w:r>
    </w:p>
    <w:p w:rsidR="00D21E17" w:rsidRDefault="004D0AB8" w:rsidP="00D21E17">
      <w:pPr>
        <w:pStyle w:val="Default"/>
        <w:spacing w:after="260"/>
        <w:rPr>
          <w:color w:val="auto"/>
          <w:sz w:val="22"/>
          <w:szCs w:val="22"/>
        </w:rPr>
      </w:pPr>
      <w:r>
        <w:rPr>
          <w:color w:val="auto"/>
          <w:sz w:val="22"/>
          <w:szCs w:val="22"/>
        </w:rPr>
        <w:t>8</w:t>
      </w:r>
      <w:r w:rsidR="00D21E17">
        <w:rPr>
          <w:color w:val="auto"/>
          <w:sz w:val="22"/>
          <w:szCs w:val="22"/>
        </w:rPr>
        <w:t>.5.4 The first tryout session consists of skills evaluation and, as time permits, some game playing evaluation</w:t>
      </w:r>
      <w:proofErr w:type="gramStart"/>
      <w:r w:rsidR="00D21E17">
        <w:rPr>
          <w:color w:val="auto"/>
          <w:sz w:val="22"/>
          <w:szCs w:val="22"/>
        </w:rPr>
        <w:t>..</w:t>
      </w:r>
      <w:proofErr w:type="gramEnd"/>
      <w:r w:rsidR="00D21E17">
        <w:rPr>
          <w:color w:val="auto"/>
          <w:sz w:val="22"/>
          <w:szCs w:val="22"/>
        </w:rPr>
        <w:t xml:space="preserve"> The remaining tryout sessions are conducted by the selected coaches and consist of game playing evaluation. </w:t>
      </w:r>
    </w:p>
    <w:p w:rsidR="00D21E17" w:rsidRDefault="004D0AB8" w:rsidP="00E00555">
      <w:pPr>
        <w:pStyle w:val="Default"/>
        <w:rPr>
          <w:color w:val="auto"/>
          <w:sz w:val="22"/>
          <w:szCs w:val="22"/>
        </w:rPr>
      </w:pPr>
      <w:r>
        <w:rPr>
          <w:color w:val="auto"/>
          <w:sz w:val="22"/>
          <w:szCs w:val="22"/>
        </w:rPr>
        <w:t>8</w:t>
      </w:r>
      <w:r w:rsidR="00D21E17">
        <w:rPr>
          <w:color w:val="auto"/>
          <w:sz w:val="22"/>
          <w:szCs w:val="22"/>
        </w:rPr>
        <w:t>.5</w:t>
      </w:r>
      <w:r w:rsidR="0088749B">
        <w:rPr>
          <w:color w:val="auto"/>
          <w:sz w:val="22"/>
          <w:szCs w:val="22"/>
        </w:rPr>
        <w:t>.5 There must be a minimum of 7</w:t>
      </w:r>
      <w:r w:rsidR="00D21E17">
        <w:rPr>
          <w:color w:val="auto"/>
          <w:sz w:val="22"/>
          <w:szCs w:val="22"/>
        </w:rPr>
        <w:t xml:space="preserve"> players at tryouts to field a team. Each team will consist of</w:t>
      </w:r>
      <w:r w:rsidR="0088749B">
        <w:rPr>
          <w:color w:val="auto"/>
          <w:sz w:val="22"/>
          <w:szCs w:val="22"/>
        </w:rPr>
        <w:t xml:space="preserve"> up to ten players. </w:t>
      </w:r>
      <w:r w:rsidR="00D21E17">
        <w:rPr>
          <w:color w:val="auto"/>
          <w:sz w:val="22"/>
          <w:szCs w:val="22"/>
        </w:rPr>
        <w:t xml:space="preserve"> </w:t>
      </w:r>
    </w:p>
    <w:p w:rsidR="00E00555" w:rsidRDefault="00E00555" w:rsidP="00E00555">
      <w:pPr>
        <w:pStyle w:val="Default"/>
        <w:rPr>
          <w:color w:val="auto"/>
        </w:rPr>
      </w:pPr>
    </w:p>
    <w:p w:rsidR="00D21E17" w:rsidRDefault="004D0AB8" w:rsidP="00D21E17">
      <w:pPr>
        <w:pStyle w:val="Default"/>
        <w:rPr>
          <w:color w:val="auto"/>
          <w:sz w:val="22"/>
          <w:szCs w:val="22"/>
        </w:rPr>
      </w:pPr>
      <w:r>
        <w:rPr>
          <w:color w:val="auto"/>
          <w:sz w:val="22"/>
          <w:szCs w:val="22"/>
        </w:rPr>
        <w:t>8</w:t>
      </w:r>
      <w:r w:rsidR="00D21E17">
        <w:rPr>
          <w:color w:val="auto"/>
          <w:sz w:val="22"/>
          <w:szCs w:val="22"/>
        </w:rPr>
        <w:t xml:space="preserve">.6 Practice </w:t>
      </w:r>
    </w:p>
    <w:p w:rsidR="00D21E17" w:rsidRDefault="004D0AB8" w:rsidP="00D21E17">
      <w:pPr>
        <w:pStyle w:val="Default"/>
        <w:rPr>
          <w:color w:val="auto"/>
          <w:sz w:val="22"/>
          <w:szCs w:val="22"/>
        </w:rPr>
      </w:pPr>
      <w:r>
        <w:rPr>
          <w:color w:val="auto"/>
          <w:sz w:val="22"/>
          <w:szCs w:val="22"/>
        </w:rPr>
        <w:t>8</w:t>
      </w:r>
      <w:r w:rsidR="00D21E17">
        <w:rPr>
          <w:color w:val="auto"/>
          <w:sz w:val="22"/>
          <w:szCs w:val="22"/>
        </w:rPr>
        <w:t xml:space="preserve">.6.1 Traveling teams will have two practice sessions per week. Sessions will vary in length, but usually be at least one hour and twenty minutes and not more than two hours. </w:t>
      </w:r>
    </w:p>
    <w:p w:rsidR="00D21E17" w:rsidRDefault="00D21E17" w:rsidP="00D21E17">
      <w:pPr>
        <w:pStyle w:val="Default"/>
        <w:rPr>
          <w:color w:val="auto"/>
          <w:sz w:val="22"/>
          <w:szCs w:val="22"/>
        </w:rPr>
      </w:pPr>
    </w:p>
    <w:p w:rsidR="00D21E17" w:rsidRDefault="004D0AB8" w:rsidP="00D21E17">
      <w:pPr>
        <w:pStyle w:val="Default"/>
        <w:rPr>
          <w:color w:val="auto"/>
          <w:sz w:val="22"/>
          <w:szCs w:val="22"/>
        </w:rPr>
      </w:pPr>
      <w:r>
        <w:rPr>
          <w:color w:val="auto"/>
          <w:sz w:val="22"/>
          <w:szCs w:val="22"/>
        </w:rPr>
        <w:t>8</w:t>
      </w:r>
      <w:r w:rsidR="00D21E17">
        <w:rPr>
          <w:color w:val="auto"/>
          <w:sz w:val="22"/>
          <w:szCs w:val="22"/>
        </w:rPr>
        <w:t xml:space="preserve">.7 Tournaments </w:t>
      </w:r>
    </w:p>
    <w:p w:rsidR="00D21E17" w:rsidRDefault="004D0AB8" w:rsidP="00D21E17">
      <w:pPr>
        <w:pStyle w:val="Default"/>
        <w:rPr>
          <w:color w:val="auto"/>
          <w:sz w:val="22"/>
          <w:szCs w:val="22"/>
        </w:rPr>
      </w:pPr>
      <w:r>
        <w:rPr>
          <w:color w:val="auto"/>
          <w:sz w:val="22"/>
          <w:szCs w:val="22"/>
        </w:rPr>
        <w:t>8</w:t>
      </w:r>
      <w:r w:rsidR="00D21E17">
        <w:rPr>
          <w:color w:val="auto"/>
          <w:sz w:val="22"/>
          <w:szCs w:val="22"/>
        </w:rPr>
        <w:t xml:space="preserve">.7.1 The RCTBA pays the entry fees for traveling tournaments. </w:t>
      </w:r>
    </w:p>
    <w:p w:rsidR="00D21E17" w:rsidRDefault="00D21E17" w:rsidP="00D21E17">
      <w:pPr>
        <w:pStyle w:val="Default"/>
        <w:rPr>
          <w:color w:val="auto"/>
          <w:sz w:val="22"/>
          <w:szCs w:val="22"/>
        </w:rPr>
      </w:pPr>
    </w:p>
    <w:p w:rsidR="00D21E17" w:rsidRDefault="004D0AB8" w:rsidP="00D21E17">
      <w:pPr>
        <w:pStyle w:val="Default"/>
        <w:rPr>
          <w:color w:val="auto"/>
          <w:sz w:val="22"/>
          <w:szCs w:val="22"/>
        </w:rPr>
      </w:pPr>
      <w:r>
        <w:rPr>
          <w:color w:val="auto"/>
          <w:sz w:val="22"/>
          <w:szCs w:val="22"/>
        </w:rPr>
        <w:t>8</w:t>
      </w:r>
      <w:r w:rsidR="00D21E17">
        <w:rPr>
          <w:color w:val="auto"/>
          <w:sz w:val="22"/>
          <w:szCs w:val="22"/>
        </w:rPr>
        <w:t xml:space="preserve">.7.2 All Tournaments will be scheduled by the </w:t>
      </w:r>
      <w:r w:rsidR="0088749B">
        <w:rPr>
          <w:color w:val="auto"/>
          <w:sz w:val="22"/>
          <w:szCs w:val="22"/>
        </w:rPr>
        <w:t>Board of Directors</w:t>
      </w:r>
      <w:r w:rsidR="00D21E17">
        <w:rPr>
          <w:color w:val="auto"/>
          <w:sz w:val="22"/>
          <w:szCs w:val="22"/>
        </w:rPr>
        <w:t xml:space="preserve">. </w:t>
      </w:r>
    </w:p>
    <w:p w:rsidR="00D21E17" w:rsidRDefault="00D21E17" w:rsidP="00D21E17">
      <w:pPr>
        <w:pStyle w:val="Default"/>
        <w:rPr>
          <w:color w:val="auto"/>
          <w:sz w:val="22"/>
          <w:szCs w:val="22"/>
        </w:rPr>
      </w:pPr>
    </w:p>
    <w:p w:rsidR="00D21E17" w:rsidRDefault="004D0AB8" w:rsidP="00D21E17">
      <w:pPr>
        <w:pStyle w:val="Default"/>
        <w:rPr>
          <w:color w:val="auto"/>
          <w:sz w:val="22"/>
          <w:szCs w:val="22"/>
        </w:rPr>
      </w:pPr>
      <w:r>
        <w:rPr>
          <w:color w:val="auto"/>
          <w:sz w:val="22"/>
          <w:szCs w:val="22"/>
        </w:rPr>
        <w:t>8</w:t>
      </w:r>
      <w:r w:rsidR="00D21E17">
        <w:rPr>
          <w:color w:val="auto"/>
          <w:sz w:val="22"/>
          <w:szCs w:val="22"/>
        </w:rPr>
        <w:t xml:space="preserve">.8 Playing Time Requirements </w:t>
      </w:r>
    </w:p>
    <w:p w:rsidR="00D21E17" w:rsidRDefault="004D0AB8" w:rsidP="00D21E17">
      <w:pPr>
        <w:pStyle w:val="Default"/>
        <w:rPr>
          <w:color w:val="auto"/>
          <w:sz w:val="22"/>
          <w:szCs w:val="22"/>
        </w:rPr>
      </w:pPr>
      <w:r>
        <w:rPr>
          <w:color w:val="auto"/>
          <w:sz w:val="22"/>
          <w:szCs w:val="22"/>
        </w:rPr>
        <w:t>8</w:t>
      </w:r>
      <w:r w:rsidR="00D21E17">
        <w:rPr>
          <w:color w:val="auto"/>
          <w:sz w:val="22"/>
          <w:szCs w:val="22"/>
        </w:rPr>
        <w:t xml:space="preserve">.8.1 5th thru 8th Grade Level -- </w:t>
      </w:r>
      <w:r w:rsidR="00B65FBE">
        <w:rPr>
          <w:color w:val="auto"/>
          <w:sz w:val="22"/>
          <w:szCs w:val="22"/>
        </w:rPr>
        <w:t xml:space="preserve">Each player is required to play </w:t>
      </w:r>
      <w:r w:rsidR="00B65FBE" w:rsidRPr="001C4E47">
        <w:rPr>
          <w:color w:val="auto"/>
          <w:sz w:val="22"/>
          <w:szCs w:val="22"/>
        </w:rPr>
        <w:t xml:space="preserve">at least .25 to .5 of each </w:t>
      </w:r>
      <w:bookmarkStart w:id="0" w:name="_GoBack"/>
      <w:bookmarkEnd w:id="0"/>
      <w:r w:rsidR="00D21E17" w:rsidRPr="001C4E47">
        <w:rPr>
          <w:color w:val="auto"/>
          <w:sz w:val="22"/>
          <w:szCs w:val="22"/>
        </w:rPr>
        <w:t>game</w:t>
      </w:r>
      <w:r w:rsidR="00D21E17">
        <w:rPr>
          <w:color w:val="auto"/>
          <w:sz w:val="22"/>
          <w:szCs w:val="22"/>
        </w:rPr>
        <w:t xml:space="preserve"> per tournament average. </w:t>
      </w:r>
    </w:p>
    <w:p w:rsidR="00D21E17" w:rsidRDefault="004D0AB8" w:rsidP="00D21E17">
      <w:pPr>
        <w:pStyle w:val="Default"/>
        <w:rPr>
          <w:color w:val="auto"/>
          <w:sz w:val="22"/>
          <w:szCs w:val="22"/>
        </w:rPr>
      </w:pPr>
      <w:r>
        <w:rPr>
          <w:color w:val="auto"/>
          <w:sz w:val="22"/>
          <w:szCs w:val="22"/>
        </w:rPr>
        <w:t>8</w:t>
      </w:r>
      <w:r w:rsidR="00D21E17">
        <w:rPr>
          <w:color w:val="auto"/>
          <w:sz w:val="22"/>
          <w:szCs w:val="22"/>
        </w:rPr>
        <w:t xml:space="preserve">.8.2 Exceptions – Modifications to playing time requirements are allowed as a result of injury, foul trouble, practice / game attendance issues, or disciplinary reasons. </w:t>
      </w:r>
    </w:p>
    <w:p w:rsidR="004D0AB8" w:rsidRDefault="004D0AB8" w:rsidP="00D21E17">
      <w:pPr>
        <w:pStyle w:val="Default"/>
        <w:rPr>
          <w:color w:val="auto"/>
          <w:sz w:val="22"/>
          <w:szCs w:val="22"/>
        </w:rPr>
      </w:pPr>
    </w:p>
    <w:p w:rsidR="00E00555" w:rsidRDefault="00E00555" w:rsidP="004D0AB8">
      <w:pPr>
        <w:pStyle w:val="Default"/>
        <w:rPr>
          <w:b/>
          <w:bCs/>
          <w:color w:val="auto"/>
          <w:sz w:val="22"/>
          <w:szCs w:val="22"/>
        </w:rPr>
      </w:pPr>
    </w:p>
    <w:p w:rsidR="00E00555" w:rsidRDefault="00E00555" w:rsidP="004D0AB8">
      <w:pPr>
        <w:pStyle w:val="Default"/>
        <w:rPr>
          <w:b/>
          <w:bCs/>
          <w:color w:val="auto"/>
          <w:sz w:val="22"/>
          <w:szCs w:val="22"/>
        </w:rPr>
      </w:pPr>
    </w:p>
    <w:p w:rsidR="00746261" w:rsidRDefault="00746261">
      <w:pPr>
        <w:spacing w:after="200" w:line="276" w:lineRule="auto"/>
        <w:rPr>
          <w:rFonts w:eastAsiaTheme="minorHAnsi"/>
          <w:b/>
          <w:bCs/>
          <w:sz w:val="22"/>
          <w:szCs w:val="22"/>
        </w:rPr>
      </w:pPr>
      <w:r>
        <w:rPr>
          <w:b/>
          <w:bCs/>
          <w:sz w:val="22"/>
          <w:szCs w:val="22"/>
        </w:rPr>
        <w:br w:type="page"/>
      </w:r>
    </w:p>
    <w:p w:rsidR="004D0AB8" w:rsidRDefault="004D0AB8" w:rsidP="004D0AB8">
      <w:pPr>
        <w:pStyle w:val="Default"/>
        <w:rPr>
          <w:color w:val="auto"/>
          <w:sz w:val="22"/>
          <w:szCs w:val="22"/>
        </w:rPr>
      </w:pPr>
      <w:r>
        <w:rPr>
          <w:b/>
          <w:bCs/>
          <w:color w:val="auto"/>
          <w:sz w:val="22"/>
          <w:szCs w:val="22"/>
        </w:rPr>
        <w:lastRenderedPageBreak/>
        <w:t xml:space="preserve">9.0 Dissolution </w:t>
      </w:r>
    </w:p>
    <w:p w:rsidR="004D0AB8" w:rsidRPr="004D0AB8" w:rsidRDefault="004D0AB8" w:rsidP="004D0AB8">
      <w:pPr>
        <w:rPr>
          <w:sz w:val="22"/>
          <w:szCs w:val="22"/>
        </w:rPr>
      </w:pPr>
      <w:r w:rsidRPr="004D0AB8">
        <w:rPr>
          <w:sz w:val="22"/>
          <w:szCs w:val="22"/>
        </w:rPr>
        <w:t xml:space="preserve">Upon dissolution of this organization, assets shall be distributed for one or more exempt purposes within the meaning of section 501 C (3) of the Internal Revenue Code, or the corresponding section of any future federal tax code, or shall be distributed to the federal government, or to a state or local government, for a public purpose.  </w:t>
      </w:r>
    </w:p>
    <w:p w:rsidR="004D0AB8" w:rsidRPr="004D0AB8" w:rsidRDefault="004D0AB8" w:rsidP="00D21E17">
      <w:pPr>
        <w:pStyle w:val="Default"/>
        <w:rPr>
          <w:color w:val="auto"/>
          <w:sz w:val="22"/>
          <w:szCs w:val="22"/>
        </w:rPr>
      </w:pPr>
    </w:p>
    <w:p w:rsidR="00D21E17" w:rsidRDefault="00D21E17" w:rsidP="004D0AB8">
      <w:pPr>
        <w:pStyle w:val="Default"/>
        <w:rPr>
          <w:color w:val="auto"/>
          <w:sz w:val="22"/>
          <w:szCs w:val="22"/>
        </w:rPr>
      </w:pPr>
    </w:p>
    <w:p w:rsidR="00D21E17" w:rsidRDefault="00D21E17" w:rsidP="00D21E17">
      <w:pPr>
        <w:pStyle w:val="Default"/>
        <w:rPr>
          <w:color w:val="auto"/>
        </w:rPr>
      </w:pPr>
    </w:p>
    <w:p w:rsidR="00D21E17" w:rsidRDefault="00D21E17" w:rsidP="004D0AB8">
      <w:pPr>
        <w:pStyle w:val="Default"/>
        <w:spacing w:after="218"/>
        <w:rPr>
          <w:color w:val="auto"/>
          <w:sz w:val="22"/>
          <w:szCs w:val="22"/>
        </w:rPr>
      </w:pPr>
      <w:r>
        <w:rPr>
          <w:color w:val="auto"/>
          <w:sz w:val="22"/>
          <w:szCs w:val="22"/>
        </w:rPr>
        <w:t xml:space="preserve"> </w:t>
      </w:r>
    </w:p>
    <w:p w:rsidR="00BD519F" w:rsidRDefault="00BD519F"/>
    <w:sectPr w:rsidR="00BD519F" w:rsidSect="006964E5">
      <w:pgSz w:w="12240" w:h="16340"/>
      <w:pgMar w:top="1130" w:right="1321" w:bottom="907" w:left="158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6D" w:rsidRDefault="00F7486D" w:rsidP="004D0AB8">
      <w:r>
        <w:separator/>
      </w:r>
    </w:p>
  </w:endnote>
  <w:endnote w:type="continuationSeparator" w:id="0">
    <w:p w:rsidR="00F7486D" w:rsidRDefault="00F7486D" w:rsidP="004D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6D" w:rsidRDefault="00F7486D" w:rsidP="004D0AB8">
      <w:r>
        <w:separator/>
      </w:r>
    </w:p>
  </w:footnote>
  <w:footnote w:type="continuationSeparator" w:id="0">
    <w:p w:rsidR="00F7486D" w:rsidRDefault="00F7486D" w:rsidP="004D0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17"/>
    <w:rsid w:val="000068E0"/>
    <w:rsid w:val="00012C74"/>
    <w:rsid w:val="0003412E"/>
    <w:rsid w:val="00043C47"/>
    <w:rsid w:val="000549AA"/>
    <w:rsid w:val="00066495"/>
    <w:rsid w:val="00070B9E"/>
    <w:rsid w:val="000773BD"/>
    <w:rsid w:val="00082F59"/>
    <w:rsid w:val="00097802"/>
    <w:rsid w:val="000A478A"/>
    <w:rsid w:val="000C2409"/>
    <w:rsid w:val="000C2B21"/>
    <w:rsid w:val="000D031F"/>
    <w:rsid w:val="000D3797"/>
    <w:rsid w:val="000D61E6"/>
    <w:rsid w:val="000D6E02"/>
    <w:rsid w:val="000D74B4"/>
    <w:rsid w:val="000F30AB"/>
    <w:rsid w:val="0010310F"/>
    <w:rsid w:val="00121202"/>
    <w:rsid w:val="00131F74"/>
    <w:rsid w:val="00140CDA"/>
    <w:rsid w:val="0014653A"/>
    <w:rsid w:val="00151182"/>
    <w:rsid w:val="001520DE"/>
    <w:rsid w:val="00156E69"/>
    <w:rsid w:val="00180B62"/>
    <w:rsid w:val="00180C33"/>
    <w:rsid w:val="00193CF4"/>
    <w:rsid w:val="001B1006"/>
    <w:rsid w:val="001C2560"/>
    <w:rsid w:val="001C4E47"/>
    <w:rsid w:val="001F2019"/>
    <w:rsid w:val="001F7A0E"/>
    <w:rsid w:val="002103D9"/>
    <w:rsid w:val="00215A2B"/>
    <w:rsid w:val="0022270B"/>
    <w:rsid w:val="00223386"/>
    <w:rsid w:val="00225C70"/>
    <w:rsid w:val="00230B9D"/>
    <w:rsid w:val="00231B6C"/>
    <w:rsid w:val="002437D8"/>
    <w:rsid w:val="00254543"/>
    <w:rsid w:val="00256418"/>
    <w:rsid w:val="002622A3"/>
    <w:rsid w:val="00274B96"/>
    <w:rsid w:val="002768D1"/>
    <w:rsid w:val="002773B5"/>
    <w:rsid w:val="00291156"/>
    <w:rsid w:val="002A40E3"/>
    <w:rsid w:val="002A4DE8"/>
    <w:rsid w:val="002A6057"/>
    <w:rsid w:val="002B696E"/>
    <w:rsid w:val="002C458F"/>
    <w:rsid w:val="002D388E"/>
    <w:rsid w:val="002F27F3"/>
    <w:rsid w:val="003114EC"/>
    <w:rsid w:val="003366B4"/>
    <w:rsid w:val="00337F63"/>
    <w:rsid w:val="00346161"/>
    <w:rsid w:val="00362988"/>
    <w:rsid w:val="00370F3B"/>
    <w:rsid w:val="00373030"/>
    <w:rsid w:val="00377AFD"/>
    <w:rsid w:val="003866A3"/>
    <w:rsid w:val="003A3C96"/>
    <w:rsid w:val="003B19F1"/>
    <w:rsid w:val="003B7988"/>
    <w:rsid w:val="003C1000"/>
    <w:rsid w:val="003C583F"/>
    <w:rsid w:val="003D4AD6"/>
    <w:rsid w:val="003F4FA0"/>
    <w:rsid w:val="0042404C"/>
    <w:rsid w:val="0043398D"/>
    <w:rsid w:val="00442488"/>
    <w:rsid w:val="004641F4"/>
    <w:rsid w:val="004717AD"/>
    <w:rsid w:val="00491003"/>
    <w:rsid w:val="004933F8"/>
    <w:rsid w:val="00493A23"/>
    <w:rsid w:val="004A4401"/>
    <w:rsid w:val="004A65DD"/>
    <w:rsid w:val="004B60F5"/>
    <w:rsid w:val="004D02DA"/>
    <w:rsid w:val="004D0AB8"/>
    <w:rsid w:val="004E5076"/>
    <w:rsid w:val="00531525"/>
    <w:rsid w:val="00533A8F"/>
    <w:rsid w:val="00536F8D"/>
    <w:rsid w:val="00540F87"/>
    <w:rsid w:val="005459BD"/>
    <w:rsid w:val="0055398B"/>
    <w:rsid w:val="005739B7"/>
    <w:rsid w:val="00581A5D"/>
    <w:rsid w:val="00582E20"/>
    <w:rsid w:val="00591515"/>
    <w:rsid w:val="005B35CC"/>
    <w:rsid w:val="005B427B"/>
    <w:rsid w:val="005D40FA"/>
    <w:rsid w:val="005D6F41"/>
    <w:rsid w:val="00603E00"/>
    <w:rsid w:val="00605C40"/>
    <w:rsid w:val="00610798"/>
    <w:rsid w:val="00616809"/>
    <w:rsid w:val="00622FEE"/>
    <w:rsid w:val="006268A1"/>
    <w:rsid w:val="00627F5C"/>
    <w:rsid w:val="006469C4"/>
    <w:rsid w:val="00657D15"/>
    <w:rsid w:val="0066762F"/>
    <w:rsid w:val="00672C35"/>
    <w:rsid w:val="006771EE"/>
    <w:rsid w:val="0067721E"/>
    <w:rsid w:val="006A792E"/>
    <w:rsid w:val="006C5521"/>
    <w:rsid w:val="00705618"/>
    <w:rsid w:val="00710DA9"/>
    <w:rsid w:val="00732024"/>
    <w:rsid w:val="00736AC0"/>
    <w:rsid w:val="00746261"/>
    <w:rsid w:val="00746EE8"/>
    <w:rsid w:val="007477FF"/>
    <w:rsid w:val="00750B7F"/>
    <w:rsid w:val="00756DA0"/>
    <w:rsid w:val="00780E8D"/>
    <w:rsid w:val="007B0764"/>
    <w:rsid w:val="007C432D"/>
    <w:rsid w:val="007D41BA"/>
    <w:rsid w:val="007E4BA1"/>
    <w:rsid w:val="007F1616"/>
    <w:rsid w:val="007F44AF"/>
    <w:rsid w:val="007F58A4"/>
    <w:rsid w:val="007F6F2E"/>
    <w:rsid w:val="00811D4A"/>
    <w:rsid w:val="00812797"/>
    <w:rsid w:val="00812B7E"/>
    <w:rsid w:val="00814594"/>
    <w:rsid w:val="0081506F"/>
    <w:rsid w:val="00823610"/>
    <w:rsid w:val="00826D79"/>
    <w:rsid w:val="0084102E"/>
    <w:rsid w:val="00844704"/>
    <w:rsid w:val="00867E52"/>
    <w:rsid w:val="00867FE1"/>
    <w:rsid w:val="0088749B"/>
    <w:rsid w:val="00891B5D"/>
    <w:rsid w:val="00892001"/>
    <w:rsid w:val="00895839"/>
    <w:rsid w:val="008A0D7C"/>
    <w:rsid w:val="008A304C"/>
    <w:rsid w:val="008B3E68"/>
    <w:rsid w:val="008C3D1C"/>
    <w:rsid w:val="008D6FEA"/>
    <w:rsid w:val="008E5F7D"/>
    <w:rsid w:val="00916570"/>
    <w:rsid w:val="009168D6"/>
    <w:rsid w:val="0092662A"/>
    <w:rsid w:val="00932A89"/>
    <w:rsid w:val="009547BB"/>
    <w:rsid w:val="00956D12"/>
    <w:rsid w:val="009627FC"/>
    <w:rsid w:val="00980045"/>
    <w:rsid w:val="0099077A"/>
    <w:rsid w:val="009949B8"/>
    <w:rsid w:val="009A038A"/>
    <w:rsid w:val="009A26E5"/>
    <w:rsid w:val="00A2315B"/>
    <w:rsid w:val="00A2512B"/>
    <w:rsid w:val="00A35974"/>
    <w:rsid w:val="00A43E65"/>
    <w:rsid w:val="00A55BF4"/>
    <w:rsid w:val="00A77297"/>
    <w:rsid w:val="00AA259B"/>
    <w:rsid w:val="00AC4B32"/>
    <w:rsid w:val="00AC561F"/>
    <w:rsid w:val="00AF3147"/>
    <w:rsid w:val="00B21674"/>
    <w:rsid w:val="00B258E6"/>
    <w:rsid w:val="00B276B8"/>
    <w:rsid w:val="00B31580"/>
    <w:rsid w:val="00B316E0"/>
    <w:rsid w:val="00B44C5F"/>
    <w:rsid w:val="00B60B84"/>
    <w:rsid w:val="00B61515"/>
    <w:rsid w:val="00B61F13"/>
    <w:rsid w:val="00B6449F"/>
    <w:rsid w:val="00B65FBE"/>
    <w:rsid w:val="00B724A8"/>
    <w:rsid w:val="00B80A8E"/>
    <w:rsid w:val="00B84BF3"/>
    <w:rsid w:val="00BA29EB"/>
    <w:rsid w:val="00BA6D2A"/>
    <w:rsid w:val="00BC5CC4"/>
    <w:rsid w:val="00BD2C92"/>
    <w:rsid w:val="00BD519F"/>
    <w:rsid w:val="00BE128E"/>
    <w:rsid w:val="00C226A2"/>
    <w:rsid w:val="00C30500"/>
    <w:rsid w:val="00C73BEE"/>
    <w:rsid w:val="00C80D5C"/>
    <w:rsid w:val="00CB3B4B"/>
    <w:rsid w:val="00CB5916"/>
    <w:rsid w:val="00CC0EAA"/>
    <w:rsid w:val="00CD54B3"/>
    <w:rsid w:val="00CE31D6"/>
    <w:rsid w:val="00D016CE"/>
    <w:rsid w:val="00D21E17"/>
    <w:rsid w:val="00D3166A"/>
    <w:rsid w:val="00D43469"/>
    <w:rsid w:val="00D504CC"/>
    <w:rsid w:val="00D621DB"/>
    <w:rsid w:val="00D77813"/>
    <w:rsid w:val="00D94444"/>
    <w:rsid w:val="00DB3BE8"/>
    <w:rsid w:val="00DD0534"/>
    <w:rsid w:val="00DD1D97"/>
    <w:rsid w:val="00DD4898"/>
    <w:rsid w:val="00E00555"/>
    <w:rsid w:val="00E07E21"/>
    <w:rsid w:val="00E10D7B"/>
    <w:rsid w:val="00E54B1C"/>
    <w:rsid w:val="00E55837"/>
    <w:rsid w:val="00E64061"/>
    <w:rsid w:val="00E7091F"/>
    <w:rsid w:val="00E814DB"/>
    <w:rsid w:val="00E841F1"/>
    <w:rsid w:val="00E85C8B"/>
    <w:rsid w:val="00E9152A"/>
    <w:rsid w:val="00EA6127"/>
    <w:rsid w:val="00EB2F3A"/>
    <w:rsid w:val="00EC42BD"/>
    <w:rsid w:val="00ED19A9"/>
    <w:rsid w:val="00ED60FE"/>
    <w:rsid w:val="00EE5CA9"/>
    <w:rsid w:val="00EF7CDF"/>
    <w:rsid w:val="00F02967"/>
    <w:rsid w:val="00F05656"/>
    <w:rsid w:val="00F1326D"/>
    <w:rsid w:val="00F134EB"/>
    <w:rsid w:val="00F20352"/>
    <w:rsid w:val="00F33F41"/>
    <w:rsid w:val="00F354E8"/>
    <w:rsid w:val="00F37B9F"/>
    <w:rsid w:val="00F4040B"/>
    <w:rsid w:val="00F4594B"/>
    <w:rsid w:val="00F45DE8"/>
    <w:rsid w:val="00F65E24"/>
    <w:rsid w:val="00F72FF0"/>
    <w:rsid w:val="00F7486D"/>
    <w:rsid w:val="00F863DB"/>
    <w:rsid w:val="00F9142C"/>
    <w:rsid w:val="00FA0ACF"/>
    <w:rsid w:val="00FC0E89"/>
    <w:rsid w:val="00FC2EFD"/>
    <w:rsid w:val="00FD6C98"/>
    <w:rsid w:val="00FD7B1A"/>
    <w:rsid w:val="00FE5B8C"/>
    <w:rsid w:val="00FF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E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0AB8"/>
    <w:pPr>
      <w:tabs>
        <w:tab w:val="center" w:pos="4680"/>
        <w:tab w:val="right" w:pos="9360"/>
      </w:tabs>
    </w:pPr>
  </w:style>
  <w:style w:type="character" w:customStyle="1" w:styleId="HeaderChar">
    <w:name w:val="Header Char"/>
    <w:basedOn w:val="DefaultParagraphFont"/>
    <w:link w:val="Header"/>
    <w:uiPriority w:val="99"/>
    <w:rsid w:val="004D0A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AB8"/>
    <w:pPr>
      <w:tabs>
        <w:tab w:val="center" w:pos="4680"/>
        <w:tab w:val="right" w:pos="9360"/>
      </w:tabs>
    </w:pPr>
  </w:style>
  <w:style w:type="character" w:customStyle="1" w:styleId="FooterChar">
    <w:name w:val="Footer Char"/>
    <w:basedOn w:val="DefaultParagraphFont"/>
    <w:link w:val="Footer"/>
    <w:uiPriority w:val="99"/>
    <w:rsid w:val="004D0A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E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D0AB8"/>
    <w:pPr>
      <w:tabs>
        <w:tab w:val="center" w:pos="4680"/>
        <w:tab w:val="right" w:pos="9360"/>
      </w:tabs>
    </w:pPr>
  </w:style>
  <w:style w:type="character" w:customStyle="1" w:styleId="HeaderChar">
    <w:name w:val="Header Char"/>
    <w:basedOn w:val="DefaultParagraphFont"/>
    <w:link w:val="Header"/>
    <w:uiPriority w:val="99"/>
    <w:rsid w:val="004D0A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AB8"/>
    <w:pPr>
      <w:tabs>
        <w:tab w:val="center" w:pos="4680"/>
        <w:tab w:val="right" w:pos="9360"/>
      </w:tabs>
    </w:pPr>
  </w:style>
  <w:style w:type="character" w:customStyle="1" w:styleId="FooterChar">
    <w:name w:val="Footer Char"/>
    <w:basedOn w:val="DefaultParagraphFont"/>
    <w:link w:val="Footer"/>
    <w:uiPriority w:val="99"/>
    <w:rsid w:val="004D0A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Terry</dc:creator>
  <cp:lastModifiedBy>West</cp:lastModifiedBy>
  <cp:revision>2</cp:revision>
  <dcterms:created xsi:type="dcterms:W3CDTF">2015-02-02T16:26:00Z</dcterms:created>
  <dcterms:modified xsi:type="dcterms:W3CDTF">2015-02-02T16:26:00Z</dcterms:modified>
</cp:coreProperties>
</file>