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Look w:val="04A0" w:firstRow="1" w:lastRow="0" w:firstColumn="1" w:lastColumn="0" w:noHBand="0" w:noVBand="1"/>
      </w:tblPr>
      <w:tblGrid>
        <w:gridCol w:w="2559"/>
        <w:gridCol w:w="7629"/>
      </w:tblGrid>
      <w:tr w:rsidR="0051051D" w14:paraId="341D7FEF" w14:textId="77777777" w:rsidTr="005C1A49">
        <w:tc>
          <w:tcPr>
            <w:tcW w:w="2559" w:type="dxa"/>
          </w:tcPr>
          <w:p w14:paraId="64CC0F80" w14:textId="77777777" w:rsidR="0051051D" w:rsidRPr="00340D63" w:rsidRDefault="0051051D" w:rsidP="00D46CB1">
            <w:pPr>
              <w:jc w:val="center"/>
              <w:rPr>
                <w:b/>
              </w:rPr>
            </w:pPr>
            <w:bookmarkStart w:id="0" w:name="_GoBack"/>
            <w:bookmarkEnd w:id="0"/>
            <w:r w:rsidRPr="00340D63">
              <w:rPr>
                <w:b/>
              </w:rPr>
              <w:t>Item</w:t>
            </w:r>
          </w:p>
        </w:tc>
        <w:tc>
          <w:tcPr>
            <w:tcW w:w="7629" w:type="dxa"/>
          </w:tcPr>
          <w:p w14:paraId="037B8156" w14:textId="77777777" w:rsidR="0051051D" w:rsidRPr="00340D63" w:rsidRDefault="0051051D" w:rsidP="00D46CB1">
            <w:pPr>
              <w:jc w:val="center"/>
              <w:rPr>
                <w:b/>
              </w:rPr>
            </w:pPr>
            <w:r w:rsidRPr="00340D63">
              <w:rPr>
                <w:b/>
              </w:rPr>
              <w:t>Action</w:t>
            </w:r>
          </w:p>
        </w:tc>
      </w:tr>
      <w:tr w:rsidR="00D5669A" w14:paraId="77674F3E" w14:textId="77777777" w:rsidTr="005C1A49">
        <w:tc>
          <w:tcPr>
            <w:tcW w:w="2559" w:type="dxa"/>
          </w:tcPr>
          <w:p w14:paraId="6AC1B66F" w14:textId="77777777" w:rsidR="00D5669A" w:rsidRPr="005609EB" w:rsidRDefault="00D5669A">
            <w:r w:rsidRPr="005609EB">
              <w:t>Attendance</w:t>
            </w:r>
          </w:p>
        </w:tc>
        <w:tc>
          <w:tcPr>
            <w:tcW w:w="7629" w:type="dxa"/>
          </w:tcPr>
          <w:p w14:paraId="2480AC86" w14:textId="609434AF" w:rsidR="00D5669A" w:rsidRPr="005609EB" w:rsidRDefault="005A4C64" w:rsidP="002E7134">
            <w:r>
              <w:t>Sam Habash</w:t>
            </w:r>
            <w:r w:rsidR="002E7134">
              <w:t xml:space="preserve">, </w:t>
            </w:r>
            <w:r w:rsidR="00EF25D4">
              <w:t>Lili Johnson, Sherman Lam,</w:t>
            </w:r>
            <w:r w:rsidR="002E7134">
              <w:t xml:space="preserve"> John Lee, Wendy Little</w:t>
            </w:r>
            <w:r w:rsidR="00EA2A53">
              <w:t xml:space="preserve">, </w:t>
            </w:r>
            <w:r>
              <w:t>Craig Robson</w:t>
            </w:r>
            <w:r w:rsidR="00EA2A53">
              <w:t>, Lou Skyriotis</w:t>
            </w:r>
            <w:r w:rsidR="00471E4D">
              <w:t xml:space="preserve"> (QUORUM in attendance)</w:t>
            </w:r>
          </w:p>
        </w:tc>
      </w:tr>
      <w:tr w:rsidR="00F92B40" w14:paraId="4D8CEE22" w14:textId="77777777" w:rsidTr="005C1A49">
        <w:tc>
          <w:tcPr>
            <w:tcW w:w="2559" w:type="dxa"/>
          </w:tcPr>
          <w:p w14:paraId="5157F110" w14:textId="77777777" w:rsidR="00F92B40" w:rsidRPr="005609EB" w:rsidRDefault="00F92B40">
            <w:r>
              <w:t>Meeting called to order</w:t>
            </w:r>
          </w:p>
        </w:tc>
        <w:tc>
          <w:tcPr>
            <w:tcW w:w="7629" w:type="dxa"/>
          </w:tcPr>
          <w:p w14:paraId="35C7D040" w14:textId="41D72AB2" w:rsidR="00F92B40" w:rsidRDefault="00F92B40" w:rsidP="00EF25D4">
            <w:r>
              <w:t>7:</w:t>
            </w:r>
            <w:r w:rsidR="00EF25D4">
              <w:t>15</w:t>
            </w:r>
            <w:r>
              <w:t>PM</w:t>
            </w:r>
          </w:p>
        </w:tc>
      </w:tr>
      <w:tr w:rsidR="00E310DC" w14:paraId="3A51F5C0" w14:textId="77777777" w:rsidTr="005C1A49">
        <w:tc>
          <w:tcPr>
            <w:tcW w:w="2559" w:type="dxa"/>
          </w:tcPr>
          <w:p w14:paraId="329861BF" w14:textId="6A3533C6" w:rsidR="00E310DC" w:rsidRPr="00E310DC" w:rsidRDefault="00E310DC" w:rsidP="00EA2A53">
            <w:r w:rsidRPr="00E310DC">
              <w:t xml:space="preserve">Approval of </w:t>
            </w:r>
            <w:r w:rsidR="00EA2A53">
              <w:t>1/15</w:t>
            </w:r>
            <w:r w:rsidRPr="00E310DC">
              <w:t xml:space="preserve"> minutes</w:t>
            </w:r>
          </w:p>
        </w:tc>
        <w:tc>
          <w:tcPr>
            <w:tcW w:w="7629" w:type="dxa"/>
          </w:tcPr>
          <w:p w14:paraId="1AEABC99" w14:textId="5429BF14" w:rsidR="00C55873" w:rsidRPr="00E310DC" w:rsidRDefault="00EA2A53" w:rsidP="00EF25D4">
            <w:r>
              <w:t>1</w:t>
            </w:r>
            <w:r w:rsidRPr="00EA2A53">
              <w:rPr>
                <w:vertAlign w:val="superscript"/>
              </w:rPr>
              <w:t>st</w:t>
            </w:r>
            <w:r>
              <w:t xml:space="preserve"> Lou S., 2</w:t>
            </w:r>
            <w:r w:rsidRPr="00EA2A53">
              <w:rPr>
                <w:vertAlign w:val="superscript"/>
              </w:rPr>
              <w:t>nd</w:t>
            </w:r>
            <w:r>
              <w:t xml:space="preserve"> </w:t>
            </w:r>
            <w:r w:rsidR="00EF25D4">
              <w:t xml:space="preserve">Lili </w:t>
            </w:r>
            <w:proofErr w:type="gramStart"/>
            <w:r w:rsidR="00EF25D4">
              <w:t>J</w:t>
            </w:r>
            <w:r w:rsidR="00114FB7">
              <w:t xml:space="preserve">  </w:t>
            </w:r>
            <w:proofErr w:type="gramEnd"/>
          </w:p>
        </w:tc>
      </w:tr>
      <w:tr w:rsidR="0051051D" w14:paraId="10EBEC7E" w14:textId="77777777" w:rsidTr="005C1A49">
        <w:tc>
          <w:tcPr>
            <w:tcW w:w="2559" w:type="dxa"/>
          </w:tcPr>
          <w:p w14:paraId="754D9B1E" w14:textId="77777777" w:rsidR="0051051D" w:rsidRDefault="0051051D">
            <w:r>
              <w:t>Introductions:</w:t>
            </w:r>
          </w:p>
        </w:tc>
        <w:tc>
          <w:tcPr>
            <w:tcW w:w="7629" w:type="dxa"/>
          </w:tcPr>
          <w:p w14:paraId="3D44BBF8" w14:textId="4364822D" w:rsidR="00C55873" w:rsidRDefault="00EA2A53" w:rsidP="0022078B">
            <w:r>
              <w:t>N/A</w:t>
            </w:r>
          </w:p>
        </w:tc>
      </w:tr>
      <w:tr w:rsidR="00114FB7" w14:paraId="14ABB923" w14:textId="77777777" w:rsidTr="005C1A49">
        <w:tc>
          <w:tcPr>
            <w:tcW w:w="2559" w:type="dxa"/>
          </w:tcPr>
          <w:p w14:paraId="0FC57C0F" w14:textId="4F6E2B47" w:rsidR="00114FB7" w:rsidRPr="00EF25D4" w:rsidRDefault="00EF25D4">
            <w:pPr>
              <w:rPr>
                <w:b/>
              </w:rPr>
            </w:pPr>
            <w:r w:rsidRPr="00EF25D4">
              <w:rPr>
                <w:b/>
              </w:rPr>
              <w:t>OLD BUSINESS</w:t>
            </w:r>
          </w:p>
          <w:p w14:paraId="04CD34C5" w14:textId="77777777" w:rsidR="00EF25D4" w:rsidRDefault="00EF25D4" w:rsidP="00EF25D4">
            <w:r>
              <w:t>2</w:t>
            </w:r>
            <w:r w:rsidR="003F1CB4">
              <w:t>014 Calendar planning</w:t>
            </w:r>
          </w:p>
          <w:p w14:paraId="63C2CFFB" w14:textId="57114BB2" w:rsidR="003F1CB4" w:rsidRDefault="003F1CB4" w:rsidP="00EF25D4">
            <w:r>
              <w:t>(</w:t>
            </w:r>
            <w:proofErr w:type="gramStart"/>
            <w:r>
              <w:t>ref</w:t>
            </w:r>
            <w:proofErr w:type="gramEnd"/>
            <w:r>
              <w:t>/coach dates)</w:t>
            </w:r>
          </w:p>
        </w:tc>
        <w:tc>
          <w:tcPr>
            <w:tcW w:w="7629" w:type="dxa"/>
          </w:tcPr>
          <w:p w14:paraId="2898A2CC" w14:textId="77777777" w:rsidR="00C55873" w:rsidRDefault="00EF25D4">
            <w:r>
              <w:t>Updated calendar to reflect the addition of ref and coach training dates.</w:t>
            </w:r>
          </w:p>
          <w:p w14:paraId="79FD8592" w14:textId="77777777" w:rsidR="00EF25D4" w:rsidRDefault="00EF25D4"/>
          <w:p w14:paraId="0DFA3C36" w14:textId="470B0D05" w:rsidR="00EF25D4" w:rsidRDefault="00EF25D4">
            <w:r>
              <w:t>Millbrae Cup will start on the Sunday (</w:t>
            </w:r>
            <w:r w:rsidR="00097866">
              <w:t>November 17th</w:t>
            </w:r>
            <w:r>
              <w:t>) after the last Saturday of the season (</w:t>
            </w:r>
            <w:r w:rsidR="00097866">
              <w:t>November 16</w:t>
            </w:r>
            <w:r w:rsidR="00097866" w:rsidRPr="00097866">
              <w:rPr>
                <w:vertAlign w:val="superscript"/>
              </w:rPr>
              <w:t>th</w:t>
            </w:r>
            <w:r w:rsidR="00097866">
              <w:t>),</w:t>
            </w:r>
            <w:r>
              <w:t xml:space="preserve"> and will continue through the following weekend, which will give us flexibility against inclement weather.</w:t>
            </w:r>
          </w:p>
          <w:p w14:paraId="53E494FE" w14:textId="77777777" w:rsidR="00EF25D4" w:rsidRDefault="00EF25D4"/>
          <w:p w14:paraId="5C1E2964" w14:textId="3189BC3F" w:rsidR="00EF25D4" w:rsidRDefault="00EF25D4">
            <w:r w:rsidRPr="007577C1">
              <w:t>Any upcoming tournaments that Millbrae will need to participate in will need to be added to the schedule</w:t>
            </w:r>
            <w:r w:rsidR="007577C1">
              <w:rPr>
                <w:color w:val="FF0000"/>
              </w:rPr>
              <w:t>.</w:t>
            </w:r>
          </w:p>
          <w:p w14:paraId="0C26D9F7" w14:textId="77777777" w:rsidR="00EF25D4" w:rsidRDefault="00EF25D4"/>
          <w:p w14:paraId="4AD6BC9B" w14:textId="3D3E689D" w:rsidR="00EF25D4" w:rsidRDefault="00EF25D4" w:rsidP="00EF25D4">
            <w:r>
              <w:t>The board resolved that at this time their preference to not to host an Area 2B U16-U19 tournament this year, as this became a hardship on our referees for U14 and under coverage when we hosted it last year.   In addition, securing field space for this tournament would be a challenge, as Lower Mills is generally viewed as non-ideal, and Upper Mills (the football field) has never been made available by Mills High School.   This will be communicated if Area initiates conversations regarding hosting another tournament.</w:t>
            </w:r>
          </w:p>
          <w:p w14:paraId="43B1BCFB" w14:textId="5D9C28D1" w:rsidR="00EF25D4" w:rsidRDefault="00EF25D4" w:rsidP="00EF25D4"/>
        </w:tc>
      </w:tr>
      <w:tr w:rsidR="003F1CB4" w14:paraId="159F2F1C" w14:textId="77777777" w:rsidTr="005C1A49">
        <w:tc>
          <w:tcPr>
            <w:tcW w:w="2559" w:type="dxa"/>
          </w:tcPr>
          <w:p w14:paraId="393210BD" w14:textId="50B8EB57" w:rsidR="003F1CB4" w:rsidRDefault="003F1CB4">
            <w:r>
              <w:t>2014 Calendar planning</w:t>
            </w:r>
          </w:p>
          <w:p w14:paraId="4D91DDEE" w14:textId="741E28CA" w:rsidR="003F1CB4" w:rsidRDefault="003F1CB4">
            <w:r>
              <w:t>(</w:t>
            </w:r>
            <w:r w:rsidR="00097866">
              <w:t>Finalizing</w:t>
            </w:r>
            <w:r>
              <w:t xml:space="preserve"> mandatory coaches meeting date)</w:t>
            </w:r>
          </w:p>
          <w:p w14:paraId="2F605839" w14:textId="77777777" w:rsidR="003F1CB4" w:rsidRPr="003F1CB4" w:rsidRDefault="003F1CB4"/>
        </w:tc>
        <w:tc>
          <w:tcPr>
            <w:tcW w:w="7629" w:type="dxa"/>
          </w:tcPr>
          <w:p w14:paraId="1A17F7AC" w14:textId="33BED54C" w:rsidR="003F1CB4" w:rsidRDefault="003F1CB4" w:rsidP="003F1CB4">
            <w:r>
              <w:t>Coaches meeting – If either Meredith and/or Steve cannot cover for Lou for 7/26, then either one or more of the coordinators along with the RC will have to cover, or we will need reschedule into August, with the concern being that it will give teams too little time to get ready for the season.</w:t>
            </w:r>
          </w:p>
          <w:p w14:paraId="29F9D415" w14:textId="77777777" w:rsidR="00097866" w:rsidRDefault="00097866" w:rsidP="003F1CB4"/>
          <w:p w14:paraId="7049EBCA" w14:textId="529E9CEB" w:rsidR="00097866" w:rsidRDefault="00097866" w:rsidP="003F1CB4">
            <w:r>
              <w:t>Need to get all volunteer forms in the system in time for the first coaching classes for June 6</w:t>
            </w:r>
            <w:r w:rsidRPr="00097866">
              <w:rPr>
                <w:vertAlign w:val="superscript"/>
              </w:rPr>
              <w:t>th</w:t>
            </w:r>
            <w:r>
              <w:t>/7</w:t>
            </w:r>
            <w:r w:rsidRPr="00097866">
              <w:rPr>
                <w:vertAlign w:val="superscript"/>
              </w:rPr>
              <w:t>th</w:t>
            </w:r>
            <w:r>
              <w:t>.</w:t>
            </w:r>
          </w:p>
          <w:p w14:paraId="2686E4F2" w14:textId="77777777" w:rsidR="003F1CB4" w:rsidRDefault="003F1CB4" w:rsidP="003F1CB4"/>
          <w:p w14:paraId="34679A82" w14:textId="155477AF" w:rsidR="003F1CB4" w:rsidRDefault="00097866" w:rsidP="003F1CB4">
            <w:r w:rsidRPr="002F1824">
              <w:rPr>
                <w:color w:val="008000"/>
                <w:u w:val="single"/>
              </w:rPr>
              <w:t xml:space="preserve">Player rankings to </w:t>
            </w:r>
            <w:r w:rsidRPr="002F1824">
              <w:rPr>
                <w:b/>
                <w:color w:val="008000"/>
                <w:u w:val="single"/>
              </w:rPr>
              <w:t>David Little</w:t>
            </w:r>
            <w:r w:rsidRPr="002F1824">
              <w:rPr>
                <w:color w:val="008000"/>
                <w:u w:val="single"/>
              </w:rPr>
              <w:t>.</w:t>
            </w:r>
            <w:r>
              <w:t xml:space="preserve">  [Sam has these]</w:t>
            </w:r>
          </w:p>
          <w:p w14:paraId="1E253CEE" w14:textId="136EBB66" w:rsidR="003F1CB4" w:rsidRDefault="003F1CB4" w:rsidP="003F1CB4"/>
        </w:tc>
      </w:tr>
      <w:tr w:rsidR="00097866" w14:paraId="7AC98324" w14:textId="77777777" w:rsidTr="005C1A49">
        <w:tc>
          <w:tcPr>
            <w:tcW w:w="2559" w:type="dxa"/>
          </w:tcPr>
          <w:p w14:paraId="15A73EDB" w14:textId="1FB8F324" w:rsidR="00097866" w:rsidRDefault="00097866">
            <w:r>
              <w:t>Succession Planning</w:t>
            </w:r>
          </w:p>
        </w:tc>
        <w:tc>
          <w:tcPr>
            <w:tcW w:w="7629" w:type="dxa"/>
          </w:tcPr>
          <w:p w14:paraId="6480329D" w14:textId="77777777" w:rsidR="00097866" w:rsidRDefault="00097866" w:rsidP="003F1CB4">
            <w:r>
              <w:t>Positions open: Fields Coordinator / Safety Director / U6 coordinator</w:t>
            </w:r>
          </w:p>
          <w:p w14:paraId="3B80EAAA" w14:textId="77777777" w:rsidR="00097866" w:rsidRDefault="00097866" w:rsidP="003F1CB4"/>
          <w:p w14:paraId="17F1B7C8" w14:textId="29327381" w:rsidR="00097866" w:rsidRPr="00097866" w:rsidRDefault="00097866" w:rsidP="00097866">
            <w:r w:rsidRPr="00097866">
              <w:t xml:space="preserve">Fields Coordinator – coordinates lining of the field (with Safety Director), if a board position can take on other field logistic issues as well.  Traditionally, this has fallen on the RC.  Lou is currently lining them for Spring League, but would like to get some help.  </w:t>
            </w:r>
          </w:p>
          <w:p w14:paraId="31D25DDA" w14:textId="77777777" w:rsidR="00097866" w:rsidRPr="00097866" w:rsidRDefault="00097866" w:rsidP="00097866"/>
          <w:p w14:paraId="2F243DD6" w14:textId="74AC1BEE" w:rsidR="00097866" w:rsidRPr="00097866" w:rsidRDefault="00097866" w:rsidP="00097866">
            <w:r w:rsidRPr="00097866">
              <w:t>Safety Director</w:t>
            </w:r>
            <w:r>
              <w:t xml:space="preserve"> – Currently open</w:t>
            </w:r>
          </w:p>
          <w:p w14:paraId="6E67548D" w14:textId="77777777" w:rsidR="00097866" w:rsidRDefault="00097866" w:rsidP="00097866">
            <w:pPr>
              <w:rPr>
                <w:color w:val="FF0000"/>
              </w:rPr>
            </w:pPr>
          </w:p>
          <w:p w14:paraId="09B8625D" w14:textId="49C9F15B" w:rsidR="00097866" w:rsidRDefault="00097866" w:rsidP="00097866">
            <w:r w:rsidRPr="00097866">
              <w:t xml:space="preserve">U6 Coordinator – </w:t>
            </w:r>
            <w:r w:rsidRPr="002F1824">
              <w:rPr>
                <w:b/>
                <w:color w:val="008000"/>
                <w:u w:val="single"/>
              </w:rPr>
              <w:t>Wendy</w:t>
            </w:r>
            <w:r w:rsidRPr="002F1824">
              <w:rPr>
                <w:color w:val="008000"/>
                <w:u w:val="single"/>
              </w:rPr>
              <w:t xml:space="preserve"> will ask Rob Hall, Gary Post and/or Mike V, and Gustavo </w:t>
            </w:r>
            <w:proofErr w:type="spellStart"/>
            <w:r w:rsidRPr="002F1824">
              <w:rPr>
                <w:color w:val="008000"/>
                <w:u w:val="single"/>
              </w:rPr>
              <w:t>Asuar</w:t>
            </w:r>
            <w:proofErr w:type="spellEnd"/>
            <w:r w:rsidRPr="002F1824">
              <w:rPr>
                <w:color w:val="008000"/>
                <w:u w:val="single"/>
              </w:rPr>
              <w:t xml:space="preserve"> if they are interested in U8 coordinator position.</w:t>
            </w:r>
            <w:r w:rsidRPr="00097866">
              <w:t xml:space="preserve">  Wendy may take on U6 if we can find someone for U8</w:t>
            </w:r>
            <w:r>
              <w:t>.</w:t>
            </w:r>
          </w:p>
          <w:p w14:paraId="57705007" w14:textId="77777777" w:rsidR="00097866" w:rsidRDefault="00097866" w:rsidP="00097866"/>
          <w:p w14:paraId="4C232183" w14:textId="1C650DD7" w:rsidR="003B011C" w:rsidRPr="00097866" w:rsidRDefault="003B011C" w:rsidP="00097866"/>
        </w:tc>
      </w:tr>
      <w:tr w:rsidR="00097866" w14:paraId="6B2E7A49" w14:textId="77777777" w:rsidTr="005C1A49">
        <w:tc>
          <w:tcPr>
            <w:tcW w:w="2559" w:type="dxa"/>
          </w:tcPr>
          <w:p w14:paraId="7E554196" w14:textId="77777777" w:rsidR="00097866" w:rsidRDefault="00097866">
            <w:pPr>
              <w:rPr>
                <w:b/>
              </w:rPr>
            </w:pPr>
            <w:r w:rsidRPr="00097866">
              <w:rPr>
                <w:b/>
              </w:rPr>
              <w:lastRenderedPageBreak/>
              <w:t>NEW BUSINESS</w:t>
            </w:r>
          </w:p>
          <w:p w14:paraId="3F85F3B3" w14:textId="5E418052" w:rsidR="00097866" w:rsidRPr="00097866" w:rsidRDefault="00097866" w:rsidP="00097866">
            <w:r w:rsidRPr="00097866">
              <w:t>Status of Millbrae Rec Center</w:t>
            </w:r>
          </w:p>
        </w:tc>
        <w:tc>
          <w:tcPr>
            <w:tcW w:w="7629" w:type="dxa"/>
          </w:tcPr>
          <w:p w14:paraId="3F71AD26" w14:textId="3E18C5FD" w:rsidR="008D76A0" w:rsidRPr="008D76A0" w:rsidRDefault="008D76A0" w:rsidP="008D76A0">
            <w:pPr>
              <w:widowControl w:val="0"/>
              <w:autoSpaceDE w:val="0"/>
              <w:autoSpaceDN w:val="0"/>
              <w:adjustRightInd w:val="0"/>
            </w:pPr>
            <w:r w:rsidRPr="008D76A0">
              <w:t xml:space="preserve">The board unanimously decided to continue using the Rec Center. Need to get invoices sent directly to John </w:t>
            </w:r>
            <w:r w:rsidR="003B011C">
              <w:t xml:space="preserve">Lee.  </w:t>
            </w:r>
            <w:r w:rsidRPr="008D76A0">
              <w:t>Need to talk to Charlene at P&amp;R about dates and where to send the invoice.</w:t>
            </w:r>
            <w:r w:rsidR="003B011C">
              <w:t xml:space="preserve">  Update:  The contract is signed and dates set (3</w:t>
            </w:r>
            <w:r w:rsidR="003B011C" w:rsidRPr="003B011C">
              <w:rPr>
                <w:vertAlign w:val="superscript"/>
              </w:rPr>
              <w:t>rd</w:t>
            </w:r>
            <w:r w:rsidR="003B011C">
              <w:t xml:space="preserve"> Wed of every month), they hare still having difficulties with invoicing, Sam communicated to Charlene that we will await invoicing and will check back with them in the May timeframe if their processes have improved.</w:t>
            </w:r>
          </w:p>
          <w:p w14:paraId="10E2E316" w14:textId="77777777" w:rsidR="00097866" w:rsidRDefault="00097866" w:rsidP="003F1CB4"/>
        </w:tc>
      </w:tr>
      <w:tr w:rsidR="003B011C" w14:paraId="57ECF3A6" w14:textId="77777777" w:rsidTr="005C1A49">
        <w:tc>
          <w:tcPr>
            <w:tcW w:w="2559" w:type="dxa"/>
          </w:tcPr>
          <w:p w14:paraId="580D2693" w14:textId="384C0544" w:rsidR="003B011C" w:rsidRDefault="003B011C">
            <w:proofErr w:type="spellStart"/>
            <w:proofErr w:type="gramStart"/>
            <w:r>
              <w:t>eAYSO</w:t>
            </w:r>
            <w:proofErr w:type="spellEnd"/>
            <w:proofErr w:type="gramEnd"/>
            <w:r>
              <w:t xml:space="preserve"> GAS</w:t>
            </w:r>
          </w:p>
        </w:tc>
        <w:tc>
          <w:tcPr>
            <w:tcW w:w="7629" w:type="dxa"/>
          </w:tcPr>
          <w:p w14:paraId="0B8DBF34" w14:textId="7CA8478D" w:rsidR="003B011C" w:rsidRDefault="003B011C" w:rsidP="003B011C">
            <w:r>
              <w:t xml:space="preserve">Permissions should be fixed soon and be in line for the position a particular board member is registered in </w:t>
            </w:r>
            <w:proofErr w:type="spellStart"/>
            <w:r>
              <w:t>eAYSO</w:t>
            </w:r>
            <w:proofErr w:type="spellEnd"/>
            <w:r>
              <w:t>.  Since Sam’s RC paperwork hasn’t gone through yet, he still only has scheduler + U10 coordinator permissions.  Ana reports that she has all necessary registrar permissions, through Craig, so we should be OK through registration.</w:t>
            </w:r>
          </w:p>
        </w:tc>
      </w:tr>
      <w:tr w:rsidR="003B011C" w14:paraId="750F7241" w14:textId="77777777" w:rsidTr="005C1A49">
        <w:tc>
          <w:tcPr>
            <w:tcW w:w="2559" w:type="dxa"/>
          </w:tcPr>
          <w:p w14:paraId="7716EDC2" w14:textId="6C9F1980" w:rsidR="003B011C" w:rsidRDefault="003B011C">
            <w:r>
              <w:t>Review of 2014 budget</w:t>
            </w:r>
          </w:p>
        </w:tc>
        <w:tc>
          <w:tcPr>
            <w:tcW w:w="7629" w:type="dxa"/>
          </w:tcPr>
          <w:p w14:paraId="45AC10DB" w14:textId="2E05381F" w:rsidR="000717E0" w:rsidRDefault="003B011C" w:rsidP="003B011C">
            <w:r>
              <w:t xml:space="preserve">The budget is still in process, and was not yet ready to be presented during this meeting.  Please communicate to the treasurer (John Lee) any needs.  </w:t>
            </w:r>
            <w:r w:rsidR="007577C1">
              <w:t>A completed budget must be submitted to Area and National by 6/1.</w:t>
            </w:r>
          </w:p>
        </w:tc>
      </w:tr>
      <w:tr w:rsidR="000717E0" w14:paraId="2791842B" w14:textId="77777777" w:rsidTr="005C1A49">
        <w:tc>
          <w:tcPr>
            <w:tcW w:w="2559" w:type="dxa"/>
          </w:tcPr>
          <w:p w14:paraId="1AE88F51" w14:textId="1E2CA1D9" w:rsidR="000717E0" w:rsidRDefault="000717E0">
            <w:r>
              <w:t>Equipment (added)</w:t>
            </w:r>
          </w:p>
        </w:tc>
        <w:tc>
          <w:tcPr>
            <w:tcW w:w="7629" w:type="dxa"/>
          </w:tcPr>
          <w:p w14:paraId="50D7A706" w14:textId="77777777" w:rsidR="000717E0" w:rsidRPr="002F1824" w:rsidRDefault="000717E0" w:rsidP="000717E0">
            <w:pPr>
              <w:rPr>
                <w:color w:val="008000"/>
                <w:u w:val="single"/>
              </w:rPr>
            </w:pPr>
            <w:r>
              <w:t xml:space="preserve">We want enough balls for coaches to have one for EVERY player to have a ball.  We get a good discount through Molten, and they are running a special through 6/1 to offer a free ball with every order of ten.  The consensus was that there wasn’t really any better vendor for balls, and multiple people noted that Molten balls hold air well.  We all agreed a better pump for the field, a bicycle pump with a built-in gauge would be fine, but even better would be an electrical ball pump, as we used to have a good one, which disappeared.  </w:t>
            </w:r>
            <w:r w:rsidRPr="002F1824">
              <w:rPr>
                <w:b/>
                <w:color w:val="008000"/>
                <w:u w:val="single"/>
              </w:rPr>
              <w:t>John</w:t>
            </w:r>
            <w:r w:rsidRPr="002F1824">
              <w:rPr>
                <w:color w:val="008000"/>
                <w:u w:val="single"/>
              </w:rPr>
              <w:t xml:space="preserve"> to budget one electrical pump per season, Ana to order one once budgeted.</w:t>
            </w:r>
          </w:p>
          <w:p w14:paraId="7C2F82D8" w14:textId="77777777" w:rsidR="000717E0" w:rsidRPr="002F1824" w:rsidRDefault="000717E0" w:rsidP="000717E0">
            <w:pPr>
              <w:rPr>
                <w:color w:val="008000"/>
              </w:rPr>
            </w:pPr>
          </w:p>
          <w:p w14:paraId="45BB875D" w14:textId="77777777" w:rsidR="000717E0" w:rsidRPr="002F1824" w:rsidRDefault="000717E0" w:rsidP="000717E0">
            <w:pPr>
              <w:rPr>
                <w:color w:val="008000"/>
              </w:rPr>
            </w:pPr>
            <w:r w:rsidRPr="002F1824">
              <w:rPr>
                <w:color w:val="008000"/>
                <w:u w:val="single"/>
              </w:rPr>
              <w:t xml:space="preserve">Equipment order will be coordinated through </w:t>
            </w:r>
            <w:r w:rsidRPr="002F1824">
              <w:rPr>
                <w:b/>
                <w:color w:val="008000"/>
                <w:u w:val="single"/>
              </w:rPr>
              <w:t>Ana</w:t>
            </w:r>
            <w:r w:rsidRPr="002F1824">
              <w:rPr>
                <w:color w:val="008000"/>
                <w:u w:val="single"/>
              </w:rPr>
              <w:t xml:space="preserve"> and </w:t>
            </w:r>
            <w:r w:rsidRPr="002F1824">
              <w:rPr>
                <w:b/>
                <w:color w:val="008000"/>
                <w:u w:val="single"/>
              </w:rPr>
              <w:t>Sam</w:t>
            </w:r>
            <w:r w:rsidRPr="002F1824">
              <w:rPr>
                <w:color w:val="008000"/>
              </w:rPr>
              <w:t xml:space="preserve">. </w:t>
            </w:r>
          </w:p>
          <w:p w14:paraId="4644CE08" w14:textId="77777777" w:rsidR="000717E0" w:rsidRDefault="000717E0" w:rsidP="000717E0">
            <w:pPr>
              <w:rPr>
                <w:color w:val="FF0000"/>
              </w:rPr>
            </w:pPr>
          </w:p>
          <w:p w14:paraId="66CED36A" w14:textId="368CBE16" w:rsidR="000717E0" w:rsidRPr="000717E0" w:rsidRDefault="000717E0" w:rsidP="003B011C">
            <w:r>
              <w:t>At some point after registration, we should go up into the storage area above the snack bar to inventory, clean, and reorganize what we have.</w:t>
            </w:r>
          </w:p>
        </w:tc>
      </w:tr>
      <w:tr w:rsidR="00C55873" w14:paraId="100AB710" w14:textId="77777777" w:rsidTr="005C1A49">
        <w:tc>
          <w:tcPr>
            <w:tcW w:w="2559" w:type="dxa"/>
          </w:tcPr>
          <w:p w14:paraId="3233EC9F" w14:textId="0D095DEA" w:rsidR="000717E0" w:rsidRPr="000717E0" w:rsidRDefault="000717E0">
            <w:pPr>
              <w:rPr>
                <w:b/>
              </w:rPr>
            </w:pPr>
            <w:r w:rsidRPr="000717E0">
              <w:rPr>
                <w:b/>
              </w:rPr>
              <w:t>REPORTS</w:t>
            </w:r>
          </w:p>
          <w:p w14:paraId="2E8961F0" w14:textId="166C9130" w:rsidR="00C55873" w:rsidRDefault="000717E0">
            <w:r>
              <w:t xml:space="preserve">RC </w:t>
            </w:r>
            <w:r w:rsidR="008219DA">
              <w:t>(Sam Habash)</w:t>
            </w:r>
            <w:r>
              <w:t>- A</w:t>
            </w:r>
            <w:r w:rsidR="00C55873">
              <w:t>rea 2B meeting summary:</w:t>
            </w:r>
          </w:p>
        </w:tc>
        <w:tc>
          <w:tcPr>
            <w:tcW w:w="7629" w:type="dxa"/>
          </w:tcPr>
          <w:p w14:paraId="4A3EB2B4" w14:textId="0F47E473" w:rsidR="00C55873" w:rsidRDefault="00C55873" w:rsidP="00C55873">
            <w:r>
              <w:t>Many of the other regional RCs are also new (</w:t>
            </w:r>
            <w:r w:rsidR="000717E0">
              <w:t xml:space="preserve">Gigi in </w:t>
            </w:r>
            <w:r>
              <w:t>San Bruno) or outgoing (</w:t>
            </w:r>
            <w:r w:rsidR="000717E0">
              <w:t>Elaine in Daly City, Heidi in Area</w:t>
            </w:r>
            <w:r>
              <w:t>).  Bris</w:t>
            </w:r>
            <w:r w:rsidR="000717E0">
              <w:t>bane still does not have an RC, though they do have a candidate who showed up at the meeting.</w:t>
            </w:r>
            <w:r>
              <w:t xml:space="preserve"> </w:t>
            </w:r>
          </w:p>
          <w:p w14:paraId="46911A70" w14:textId="77777777" w:rsidR="00C55873" w:rsidRDefault="00C55873" w:rsidP="00C55873"/>
          <w:p w14:paraId="4AF61ADC" w14:textId="174A2E5D" w:rsidR="00C55873" w:rsidRDefault="00C55873" w:rsidP="00C55873">
            <w:r>
              <w:t xml:space="preserve">There will be an all-region </w:t>
            </w:r>
            <w:r w:rsidR="000717E0">
              <w:t>meeting on May 15</w:t>
            </w:r>
            <w:r w:rsidR="000717E0" w:rsidRPr="000717E0">
              <w:rPr>
                <w:vertAlign w:val="superscript"/>
              </w:rPr>
              <w:t>th</w:t>
            </w:r>
            <w:r w:rsidR="000717E0">
              <w:t>.</w:t>
            </w:r>
          </w:p>
          <w:p w14:paraId="394D0C81" w14:textId="77777777" w:rsidR="00C55873" w:rsidRDefault="00C55873" w:rsidP="00C55873"/>
          <w:p w14:paraId="506520E4" w14:textId="77777777" w:rsidR="00C55873" w:rsidRPr="002F1824" w:rsidRDefault="00C55873" w:rsidP="00C55873">
            <w:pPr>
              <w:rPr>
                <w:color w:val="008000"/>
                <w:u w:val="single"/>
              </w:rPr>
            </w:pPr>
            <w:r>
              <w:t>The area wants to encourage regions to celebrate the 50</w:t>
            </w:r>
            <w:r w:rsidRPr="00C55873">
              <w:rPr>
                <w:vertAlign w:val="superscript"/>
              </w:rPr>
              <w:t>th</w:t>
            </w:r>
            <w:r>
              <w:t xml:space="preserve"> anniversary of AYSO, which will be commemorated in may, which makes it tough on Millbrae since we have our registration that month.  But we could give away 50</w:t>
            </w:r>
            <w:r w:rsidRPr="00C55873">
              <w:rPr>
                <w:vertAlign w:val="superscript"/>
              </w:rPr>
              <w:t>th</w:t>
            </w:r>
            <w:r>
              <w:t xml:space="preserve"> Anniversary patches to people who register</w:t>
            </w:r>
            <w:r w:rsidRPr="002F1824">
              <w:rPr>
                <w:color w:val="008000"/>
              </w:rPr>
              <w:t>.</w:t>
            </w:r>
            <w:r w:rsidR="000717E0" w:rsidRPr="002F1824">
              <w:rPr>
                <w:color w:val="008000"/>
              </w:rPr>
              <w:t xml:space="preserve">  </w:t>
            </w:r>
            <w:r w:rsidR="000717E0" w:rsidRPr="002F1824">
              <w:rPr>
                <w:b/>
                <w:color w:val="008000"/>
                <w:u w:val="single"/>
              </w:rPr>
              <w:t>Ana</w:t>
            </w:r>
            <w:r w:rsidR="000717E0" w:rsidRPr="002F1824">
              <w:rPr>
                <w:color w:val="008000"/>
                <w:u w:val="single"/>
              </w:rPr>
              <w:t xml:space="preserve"> to order pins (AYSO 50</w:t>
            </w:r>
            <w:r w:rsidR="000717E0" w:rsidRPr="002F1824">
              <w:rPr>
                <w:color w:val="008000"/>
                <w:u w:val="single"/>
                <w:vertAlign w:val="superscript"/>
              </w:rPr>
              <w:t>th</w:t>
            </w:r>
            <w:r w:rsidR="000717E0" w:rsidRPr="002F1824">
              <w:rPr>
                <w:color w:val="008000"/>
                <w:u w:val="single"/>
              </w:rPr>
              <w:t xml:space="preserve"> Anniversary) for registration.  Count 100.</w:t>
            </w:r>
          </w:p>
          <w:p w14:paraId="52ABAEEE" w14:textId="77777777" w:rsidR="000717E0" w:rsidRDefault="000717E0" w:rsidP="00C55873">
            <w:pPr>
              <w:rPr>
                <w:color w:val="FF0000"/>
                <w:u w:val="single"/>
              </w:rPr>
            </w:pPr>
          </w:p>
          <w:p w14:paraId="677F0C60" w14:textId="2F5AC7D1" w:rsidR="000717E0" w:rsidRPr="000717E0" w:rsidRDefault="000717E0" w:rsidP="00C55873">
            <w:r>
              <w:t>Area is considering raising player fees from $1.75 to either $2.25 or $2.55 for 2015.  John asked why and to date, Area hasn’t clearly communicated the reason for raising fees.  Sam will get more clarification at the next meeting.</w:t>
            </w:r>
          </w:p>
        </w:tc>
      </w:tr>
      <w:tr w:rsidR="003F1CB4" w14:paraId="5C8C9861" w14:textId="77777777" w:rsidTr="005C1A49">
        <w:tc>
          <w:tcPr>
            <w:tcW w:w="2559" w:type="dxa"/>
          </w:tcPr>
          <w:p w14:paraId="39071631" w14:textId="38855D22" w:rsidR="003F1CB4" w:rsidRDefault="000717E0">
            <w:r>
              <w:t xml:space="preserve">RC </w:t>
            </w:r>
            <w:r w:rsidR="008219DA">
              <w:t xml:space="preserve"> (Sam Habash) </w:t>
            </w:r>
            <w:r>
              <w:t>– Status on Fields</w:t>
            </w:r>
          </w:p>
        </w:tc>
        <w:tc>
          <w:tcPr>
            <w:tcW w:w="7629" w:type="dxa"/>
          </w:tcPr>
          <w:p w14:paraId="1D8591B2" w14:textId="77777777" w:rsidR="003F1CB4" w:rsidRDefault="000717E0" w:rsidP="00C55873">
            <w:r>
              <w:t>Nothing new to report, except th</w:t>
            </w:r>
            <w:r w:rsidR="002F1824">
              <w:t>e incident where go-kart racing was observed at Taylor on the U10 field.</w:t>
            </w:r>
          </w:p>
          <w:p w14:paraId="283329C4" w14:textId="77777777" w:rsidR="002F1824" w:rsidRDefault="002F1824" w:rsidP="00C55873"/>
          <w:p w14:paraId="5FEB2F90" w14:textId="00F1459B" w:rsidR="002F1824" w:rsidRDefault="002F1824" w:rsidP="00C55873"/>
        </w:tc>
      </w:tr>
      <w:tr w:rsidR="00C55873" w14:paraId="4C078A97" w14:textId="77777777" w:rsidTr="005C1A49">
        <w:tc>
          <w:tcPr>
            <w:tcW w:w="2559" w:type="dxa"/>
          </w:tcPr>
          <w:p w14:paraId="3D6F7EF1" w14:textId="7BF8E4C0" w:rsidR="00C55873" w:rsidRDefault="002F1824">
            <w:r>
              <w:lastRenderedPageBreak/>
              <w:t xml:space="preserve">RRA </w:t>
            </w:r>
            <w:r w:rsidR="008219DA">
              <w:t>(Sherman Lam)</w:t>
            </w:r>
          </w:p>
        </w:tc>
        <w:tc>
          <w:tcPr>
            <w:tcW w:w="7629" w:type="dxa"/>
          </w:tcPr>
          <w:p w14:paraId="76C889BE" w14:textId="47B2C483" w:rsidR="00C55873" w:rsidRDefault="002F1824" w:rsidP="00C55873">
            <w:r>
              <w:t>Referee feedback / upcoming courses (see above).</w:t>
            </w:r>
          </w:p>
          <w:p w14:paraId="258B7460" w14:textId="77777777" w:rsidR="002F1824" w:rsidRDefault="002F1824" w:rsidP="00C55873"/>
          <w:p w14:paraId="7965A8BE" w14:textId="02F208EF" w:rsidR="00C55873" w:rsidRPr="002F1824" w:rsidRDefault="002F1824" w:rsidP="00C55873">
            <w:pPr>
              <w:rPr>
                <w:color w:val="008000"/>
                <w:u w:val="single"/>
              </w:rPr>
            </w:pPr>
            <w:r w:rsidRPr="002F1824">
              <w:rPr>
                <w:color w:val="008000"/>
                <w:u w:val="single"/>
              </w:rPr>
              <w:t>Sherman wanted to bring some refs to an upcoming USA soccer game (10 @ $30/each) to reward their efforts during the Spring.  Was motioned and approved by the board.</w:t>
            </w:r>
          </w:p>
        </w:tc>
      </w:tr>
      <w:tr w:rsidR="00114FB7" w14:paraId="1B842757" w14:textId="77777777" w:rsidTr="005C1A49">
        <w:tc>
          <w:tcPr>
            <w:tcW w:w="2559" w:type="dxa"/>
          </w:tcPr>
          <w:p w14:paraId="4034AFDA" w14:textId="43416EE1" w:rsidR="00114FB7" w:rsidRDefault="002F1824" w:rsidP="002F1824">
            <w:r>
              <w:t xml:space="preserve">Registrar </w:t>
            </w:r>
            <w:r w:rsidR="008219DA">
              <w:t>(Rose Mendoza/Ana Kelly)</w:t>
            </w:r>
          </w:p>
        </w:tc>
        <w:tc>
          <w:tcPr>
            <w:tcW w:w="7629" w:type="dxa"/>
          </w:tcPr>
          <w:p w14:paraId="7E7A815C" w14:textId="0C71F309" w:rsidR="002F1824" w:rsidRPr="002F1824" w:rsidRDefault="002F1824" w:rsidP="00471E4D">
            <w:pPr>
              <w:rPr>
                <w:color w:val="FF0000"/>
              </w:rPr>
            </w:pPr>
            <w:r>
              <w:t xml:space="preserve">Rooms are booked at the </w:t>
            </w:r>
            <w:proofErr w:type="spellStart"/>
            <w:r>
              <w:t>Checuti</w:t>
            </w:r>
            <w:proofErr w:type="spellEnd"/>
            <w:r>
              <w:t xml:space="preserve"> Room/Library.  The dates have been published internally and on millbraeayso.org, but </w:t>
            </w:r>
            <w:r w:rsidRPr="002F1824">
              <w:rPr>
                <w:color w:val="FF0000"/>
              </w:rPr>
              <w:t xml:space="preserve">still need to be communicated through </w:t>
            </w:r>
            <w:r>
              <w:rPr>
                <w:color w:val="FF0000"/>
              </w:rPr>
              <w:t xml:space="preserve">email via </w:t>
            </w:r>
            <w:proofErr w:type="spellStart"/>
            <w:r w:rsidRPr="002F1824">
              <w:rPr>
                <w:color w:val="FF0000"/>
              </w:rPr>
              <w:t>eAYSO</w:t>
            </w:r>
            <w:proofErr w:type="spellEnd"/>
            <w:r w:rsidRPr="002F1824">
              <w:rPr>
                <w:color w:val="FF0000"/>
              </w:rPr>
              <w:t>.</w:t>
            </w:r>
          </w:p>
          <w:p w14:paraId="3CC1A1D4" w14:textId="77777777" w:rsidR="002F1824" w:rsidRDefault="002F1824" w:rsidP="00471E4D"/>
          <w:p w14:paraId="61ACE75E" w14:textId="77777777" w:rsidR="002F1824" w:rsidRDefault="002F1824" w:rsidP="00471E4D">
            <w:r>
              <w:t xml:space="preserve">Need to send proof of insurance to the City for banner.  </w:t>
            </w:r>
            <w:r w:rsidRPr="002F1824">
              <w:rPr>
                <w:color w:val="FF0000"/>
              </w:rPr>
              <w:t>Currently, there is an issue with our liability coverage as it only specifies AYSO-sponsored events.</w:t>
            </w:r>
            <w:r>
              <w:t xml:space="preserve">  Ana and Sam are working with both the City and with AYSO National to clarify what can be done.</w:t>
            </w:r>
          </w:p>
          <w:p w14:paraId="4134D9CA" w14:textId="77777777" w:rsidR="002F1824" w:rsidRDefault="002F1824" w:rsidP="00471E4D"/>
          <w:p w14:paraId="7D5DA844" w14:textId="77777777" w:rsidR="002F1824" w:rsidRDefault="002F1824" w:rsidP="00471E4D">
            <w:r>
              <w:t>Approval for bookmarks to give out at schools given by district.</w:t>
            </w:r>
          </w:p>
          <w:p w14:paraId="0D0D274D" w14:textId="77777777" w:rsidR="002F1824" w:rsidRDefault="002F1824" w:rsidP="00471E4D"/>
          <w:p w14:paraId="1AAE4EBA" w14:textId="483498C6" w:rsidR="002F1824" w:rsidRDefault="002F1824" w:rsidP="00471E4D">
            <w:r>
              <w:t>All registration materials have been ordered and delivered to Ana’s house.</w:t>
            </w:r>
          </w:p>
          <w:p w14:paraId="24D5B29B" w14:textId="77777777" w:rsidR="002F1824" w:rsidRDefault="002F1824" w:rsidP="00471E4D"/>
          <w:p w14:paraId="4EC05BD7" w14:textId="77777777" w:rsidR="002F1824" w:rsidRDefault="002F1824" w:rsidP="00471E4D">
            <w:r>
              <w:t xml:space="preserve">The </w:t>
            </w:r>
            <w:proofErr w:type="spellStart"/>
            <w:r>
              <w:t>eSign</w:t>
            </w:r>
            <w:proofErr w:type="spellEnd"/>
            <w:r>
              <w:t xml:space="preserve"> information has been submitted to National for approval.</w:t>
            </w:r>
          </w:p>
          <w:p w14:paraId="44902A3C" w14:textId="77777777" w:rsidR="002F1824" w:rsidRDefault="002F1824" w:rsidP="00471E4D"/>
          <w:p w14:paraId="4BFA5F53" w14:textId="6A5A92E0" w:rsidR="002F1824" w:rsidRPr="002F1824" w:rsidRDefault="002F1824" w:rsidP="00471E4D">
            <w:pPr>
              <w:rPr>
                <w:color w:val="FF0000"/>
              </w:rPr>
            </w:pPr>
            <w:r w:rsidRPr="002F1824">
              <w:rPr>
                <w:color w:val="FF0000"/>
              </w:rPr>
              <w:t>Ana will need player rankings done in order to a</w:t>
            </w:r>
            <w:r w:rsidR="008219DA">
              <w:rPr>
                <w:color w:val="FF0000"/>
              </w:rPr>
              <w:t xml:space="preserve">ctivate the new season in </w:t>
            </w:r>
            <w:proofErr w:type="spellStart"/>
            <w:r w:rsidR="008219DA">
              <w:rPr>
                <w:color w:val="FF0000"/>
              </w:rPr>
              <w:t>eAyso</w:t>
            </w:r>
            <w:proofErr w:type="spellEnd"/>
            <w:r w:rsidR="008219DA">
              <w:rPr>
                <w:color w:val="FF0000"/>
              </w:rPr>
              <w:t>.</w:t>
            </w:r>
          </w:p>
          <w:p w14:paraId="5F27C978" w14:textId="77777777" w:rsidR="002F1824" w:rsidRDefault="002F1824" w:rsidP="00471E4D"/>
          <w:p w14:paraId="0A8551BA" w14:textId="77777777" w:rsidR="002F1824" w:rsidRDefault="002F1824" w:rsidP="00471E4D">
            <w:r>
              <w:t>Steve has lawn signs.</w:t>
            </w:r>
          </w:p>
          <w:p w14:paraId="379CFB8D" w14:textId="77777777" w:rsidR="002F1824" w:rsidRDefault="002F1824" w:rsidP="00471E4D"/>
          <w:p w14:paraId="5595A0DB" w14:textId="77777777" w:rsidR="002F1824" w:rsidRDefault="002F1824" w:rsidP="00471E4D">
            <w:r>
              <w:t>Ref and Coach coordinators to send out flyers.</w:t>
            </w:r>
          </w:p>
          <w:p w14:paraId="6848CFAB" w14:textId="77777777" w:rsidR="002F1824" w:rsidRDefault="002F1824" w:rsidP="00471E4D"/>
          <w:p w14:paraId="41EE21BA" w14:textId="2AA6A60D" w:rsidR="002F1824" w:rsidRDefault="002F1824" w:rsidP="00471E4D">
            <w:r>
              <w:t>“What happens next” flyer.  This only exists in PDF form, which would need to be recreated in order to be able to edit.  Wendy volunteered to do this in case we can’t find the original source.</w:t>
            </w:r>
          </w:p>
          <w:p w14:paraId="563CFDA3" w14:textId="77777777" w:rsidR="002F1824" w:rsidRDefault="002F1824" w:rsidP="00471E4D"/>
          <w:p w14:paraId="404B157D" w14:textId="6C097E5C" w:rsidR="00C55873" w:rsidRDefault="002F1824" w:rsidP="008219DA">
            <w:r>
              <w:t>Discussion about scholarships.  The way they worked was communicated to the newer board members.  No changes to the way we’ve been awarding them at this time.</w:t>
            </w:r>
          </w:p>
        </w:tc>
      </w:tr>
      <w:tr w:rsidR="0051051D" w14:paraId="01579193" w14:textId="77777777" w:rsidTr="005C1A49">
        <w:tc>
          <w:tcPr>
            <w:tcW w:w="2559" w:type="dxa"/>
          </w:tcPr>
          <w:p w14:paraId="45DC579E" w14:textId="63ACEC7A" w:rsidR="0051051D" w:rsidRDefault="008219DA">
            <w:r>
              <w:t>CVPA (Craig Robson)</w:t>
            </w:r>
          </w:p>
        </w:tc>
        <w:tc>
          <w:tcPr>
            <w:tcW w:w="7629" w:type="dxa"/>
          </w:tcPr>
          <w:p w14:paraId="272CEB9C" w14:textId="6F52C694" w:rsidR="00114FB7" w:rsidRDefault="008219DA" w:rsidP="008219DA">
            <w:pPr>
              <w:pStyle w:val="ListParagraph"/>
              <w:ind w:left="0"/>
            </w:pPr>
            <w:proofErr w:type="spellStart"/>
            <w:r>
              <w:t>Esign</w:t>
            </w:r>
            <w:proofErr w:type="spellEnd"/>
            <w:r>
              <w:t xml:space="preserve"> will help in managing forms we have to keep for volunteers and players.</w:t>
            </w:r>
          </w:p>
        </w:tc>
      </w:tr>
      <w:tr w:rsidR="008C688E" w14:paraId="6CD789D8" w14:textId="77777777" w:rsidTr="005C1A49">
        <w:tc>
          <w:tcPr>
            <w:tcW w:w="2559" w:type="dxa"/>
          </w:tcPr>
          <w:p w14:paraId="255ABEC9" w14:textId="2EDC8C92" w:rsidR="008C688E" w:rsidRDefault="008219DA">
            <w:r>
              <w:t>Open Forum:</w:t>
            </w:r>
          </w:p>
        </w:tc>
        <w:tc>
          <w:tcPr>
            <w:tcW w:w="7629" w:type="dxa"/>
          </w:tcPr>
          <w:p w14:paraId="2555EFA6" w14:textId="3F319032" w:rsidR="008C688E" w:rsidRDefault="008219DA">
            <w:r>
              <w:t>The board agreed to have an additional evening for welcome/volunteer night for people in current standing as coaches/referees, and set up a pre-registration night on May 2</w:t>
            </w:r>
            <w:r w:rsidRPr="008219DA">
              <w:rPr>
                <w:vertAlign w:val="superscript"/>
              </w:rPr>
              <w:t>nd</w:t>
            </w:r>
            <w:r>
              <w:t xml:space="preserve">, which is the day before the first registration date, time is 6:30-8:30.  </w:t>
            </w:r>
            <w:proofErr w:type="spellStart"/>
            <w:r>
              <w:t>Checuti</w:t>
            </w:r>
            <w:proofErr w:type="spellEnd"/>
            <w:r>
              <w:t xml:space="preserve"> Room was booked for the event, at $69/hour.</w:t>
            </w:r>
          </w:p>
        </w:tc>
      </w:tr>
      <w:tr w:rsidR="00B61AD4" w14:paraId="5D0EDC24" w14:textId="77777777" w:rsidTr="005C1A49">
        <w:tc>
          <w:tcPr>
            <w:tcW w:w="2559" w:type="dxa"/>
          </w:tcPr>
          <w:p w14:paraId="23D01BCE" w14:textId="77777777" w:rsidR="00B61AD4" w:rsidRDefault="00B61AD4">
            <w:r>
              <w:t>Meeting adjourned</w:t>
            </w:r>
          </w:p>
        </w:tc>
        <w:tc>
          <w:tcPr>
            <w:tcW w:w="7629" w:type="dxa"/>
          </w:tcPr>
          <w:p w14:paraId="01C77CE4" w14:textId="30903977" w:rsidR="00B61AD4" w:rsidRDefault="00B61AD4" w:rsidP="008219DA">
            <w:r>
              <w:t>8:</w:t>
            </w:r>
            <w:r w:rsidR="006432C0">
              <w:t>5</w:t>
            </w:r>
            <w:r w:rsidR="008219DA">
              <w:t>9</w:t>
            </w:r>
            <w:r>
              <w:t>PM</w:t>
            </w:r>
          </w:p>
        </w:tc>
      </w:tr>
    </w:tbl>
    <w:p w14:paraId="1E203C75" w14:textId="77777777" w:rsidR="00B61AD4" w:rsidRDefault="00B61AD4"/>
    <w:p w14:paraId="55BC03C8" w14:textId="313114F3" w:rsidR="00A9417F" w:rsidRDefault="00A01939">
      <w:r>
        <w:t xml:space="preserve">Compiled </w:t>
      </w:r>
      <w:r w:rsidR="00A9417F">
        <w:t xml:space="preserve">by </w:t>
      </w:r>
      <w:r w:rsidR="00B61AD4">
        <w:t>Sam Habash</w:t>
      </w:r>
      <w:r w:rsidR="00B34B04">
        <w:t xml:space="preserve"> 2014-0</w:t>
      </w:r>
      <w:r w:rsidR="008219DA">
        <w:t>3</w:t>
      </w:r>
      <w:r w:rsidR="0036651F">
        <w:t>-26</w:t>
      </w:r>
      <w:r>
        <w:t xml:space="preserve"> v1.0</w:t>
      </w:r>
      <w:r w:rsidR="008219DA">
        <w:t>0</w:t>
      </w:r>
    </w:p>
    <w:sectPr w:rsidR="00A9417F" w:rsidSect="00FE59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243F6" w14:textId="77777777" w:rsidR="002F1824" w:rsidRDefault="002F1824" w:rsidP="00D46CB1">
      <w:pPr>
        <w:spacing w:after="0" w:line="240" w:lineRule="auto"/>
      </w:pPr>
      <w:r>
        <w:separator/>
      </w:r>
    </w:p>
  </w:endnote>
  <w:endnote w:type="continuationSeparator" w:id="0">
    <w:p w14:paraId="075E7CBD" w14:textId="77777777" w:rsidR="002F1824" w:rsidRDefault="002F1824" w:rsidP="00D4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413A" w14:textId="77777777" w:rsidR="002F1824" w:rsidRDefault="002F1824" w:rsidP="00D46CB1">
      <w:pPr>
        <w:spacing w:after="0" w:line="240" w:lineRule="auto"/>
      </w:pPr>
      <w:r>
        <w:separator/>
      </w:r>
    </w:p>
  </w:footnote>
  <w:footnote w:type="continuationSeparator" w:id="0">
    <w:p w14:paraId="2F0CEEAC" w14:textId="77777777" w:rsidR="002F1824" w:rsidRDefault="002F1824" w:rsidP="00D46C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79D" w14:textId="5AE537BA" w:rsidR="002F1824" w:rsidRDefault="002F1824" w:rsidP="00D46CB1">
    <w:pPr>
      <w:pStyle w:val="Header"/>
      <w:jc w:val="center"/>
    </w:pPr>
    <w:r>
      <w:t xml:space="preserve">Millbrae AYSO Board Meeting </w:t>
    </w:r>
    <w:r w:rsidR="002D73A2">
      <w:t>March 16</w:t>
    </w:r>
    <w:r>
      <w:t>, 2014</w:t>
    </w:r>
  </w:p>
  <w:p w14:paraId="19225972" w14:textId="77777777" w:rsidR="002F1824" w:rsidRDefault="002F1824" w:rsidP="00D46CB1">
    <w:pPr>
      <w:pStyle w:val="Header"/>
      <w:jc w:val="center"/>
    </w:pPr>
    <w:r>
      <w:t>7:00PM at Millbrae Park and Recreation Center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DDE"/>
    <w:multiLevelType w:val="hybridMultilevel"/>
    <w:tmpl w:val="7A6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16EA4"/>
    <w:multiLevelType w:val="hybridMultilevel"/>
    <w:tmpl w:val="B37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A036E"/>
    <w:multiLevelType w:val="hybridMultilevel"/>
    <w:tmpl w:val="C3FE5BF4"/>
    <w:lvl w:ilvl="0" w:tplc="2016310A">
      <w:start w:val="245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3A45C6"/>
    <w:multiLevelType w:val="hybridMultilevel"/>
    <w:tmpl w:val="EB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A061A"/>
    <w:multiLevelType w:val="hybridMultilevel"/>
    <w:tmpl w:val="916C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8157D"/>
    <w:multiLevelType w:val="hybridMultilevel"/>
    <w:tmpl w:val="3D5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inn">
    <w15:presenceInfo w15:providerId="Windows Live" w15:userId="de48f12ed2a4d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1D"/>
    <w:rsid w:val="000717E0"/>
    <w:rsid w:val="00085B7D"/>
    <w:rsid w:val="00097866"/>
    <w:rsid w:val="00114FB7"/>
    <w:rsid w:val="00141749"/>
    <w:rsid w:val="00217448"/>
    <w:rsid w:val="0022078B"/>
    <w:rsid w:val="002D73A2"/>
    <w:rsid w:val="002E7134"/>
    <w:rsid w:val="002F1824"/>
    <w:rsid w:val="00340D63"/>
    <w:rsid w:val="00364146"/>
    <w:rsid w:val="0036651F"/>
    <w:rsid w:val="003B011C"/>
    <w:rsid w:val="003F1CB4"/>
    <w:rsid w:val="00404210"/>
    <w:rsid w:val="00412538"/>
    <w:rsid w:val="00413807"/>
    <w:rsid w:val="0045576D"/>
    <w:rsid w:val="00471E4D"/>
    <w:rsid w:val="0051051D"/>
    <w:rsid w:val="005209BA"/>
    <w:rsid w:val="005609EB"/>
    <w:rsid w:val="005A4C64"/>
    <w:rsid w:val="005C1A49"/>
    <w:rsid w:val="00601CE9"/>
    <w:rsid w:val="00626540"/>
    <w:rsid w:val="006333B2"/>
    <w:rsid w:val="006432C0"/>
    <w:rsid w:val="007577C1"/>
    <w:rsid w:val="007723AD"/>
    <w:rsid w:val="007B6500"/>
    <w:rsid w:val="007C47A5"/>
    <w:rsid w:val="008219DA"/>
    <w:rsid w:val="008C688E"/>
    <w:rsid w:val="008D76A0"/>
    <w:rsid w:val="00913C2B"/>
    <w:rsid w:val="00A01939"/>
    <w:rsid w:val="00A52A66"/>
    <w:rsid w:val="00A81817"/>
    <w:rsid w:val="00A9417F"/>
    <w:rsid w:val="00B34B04"/>
    <w:rsid w:val="00B61AD4"/>
    <w:rsid w:val="00BC0C8C"/>
    <w:rsid w:val="00C1083B"/>
    <w:rsid w:val="00C55873"/>
    <w:rsid w:val="00D045D7"/>
    <w:rsid w:val="00D46CB1"/>
    <w:rsid w:val="00D5669A"/>
    <w:rsid w:val="00DC63FC"/>
    <w:rsid w:val="00E310DC"/>
    <w:rsid w:val="00E40D4B"/>
    <w:rsid w:val="00EA2A53"/>
    <w:rsid w:val="00EE372A"/>
    <w:rsid w:val="00EF25D4"/>
    <w:rsid w:val="00EF2B7B"/>
    <w:rsid w:val="00F157C7"/>
    <w:rsid w:val="00F43525"/>
    <w:rsid w:val="00F81BB7"/>
    <w:rsid w:val="00F85FFE"/>
    <w:rsid w:val="00F92B40"/>
    <w:rsid w:val="00FC1762"/>
    <w:rsid w:val="00FE5967"/>
    <w:rsid w:val="00FE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6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1"/>
  </w:style>
  <w:style w:type="paragraph" w:styleId="Footer">
    <w:name w:val="footer"/>
    <w:basedOn w:val="Normal"/>
    <w:link w:val="FooterChar"/>
    <w:uiPriority w:val="99"/>
    <w:unhideWhenUsed/>
    <w:rsid w:val="00D4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1"/>
  </w:style>
  <w:style w:type="paragraph" w:styleId="ListParagraph">
    <w:name w:val="List Paragraph"/>
    <w:basedOn w:val="Normal"/>
    <w:uiPriority w:val="34"/>
    <w:qFormat/>
    <w:rsid w:val="00A9417F"/>
    <w:pPr>
      <w:ind w:left="720"/>
      <w:contextualSpacing/>
    </w:pPr>
  </w:style>
  <w:style w:type="paragraph" w:styleId="BalloonText">
    <w:name w:val="Balloon Text"/>
    <w:basedOn w:val="Normal"/>
    <w:link w:val="BalloonTextChar"/>
    <w:uiPriority w:val="99"/>
    <w:semiHidden/>
    <w:unhideWhenUsed/>
    <w:rsid w:val="00D045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5D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1"/>
  </w:style>
  <w:style w:type="paragraph" w:styleId="Footer">
    <w:name w:val="footer"/>
    <w:basedOn w:val="Normal"/>
    <w:link w:val="FooterChar"/>
    <w:uiPriority w:val="99"/>
    <w:unhideWhenUsed/>
    <w:rsid w:val="00D4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1"/>
  </w:style>
  <w:style w:type="paragraph" w:styleId="ListParagraph">
    <w:name w:val="List Paragraph"/>
    <w:basedOn w:val="Normal"/>
    <w:uiPriority w:val="34"/>
    <w:qFormat/>
    <w:rsid w:val="00A9417F"/>
    <w:pPr>
      <w:ind w:left="720"/>
      <w:contextualSpacing/>
    </w:pPr>
  </w:style>
  <w:style w:type="paragraph" w:styleId="BalloonText">
    <w:name w:val="Balloon Text"/>
    <w:basedOn w:val="Normal"/>
    <w:link w:val="BalloonTextChar"/>
    <w:uiPriority w:val="99"/>
    <w:semiHidden/>
    <w:unhideWhenUsed/>
    <w:rsid w:val="00D045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5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2D6B-868C-2248-836A-F83DA7A2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kelly</dc:creator>
  <cp:lastModifiedBy>Office 2004 Test Drive User</cp:lastModifiedBy>
  <cp:revision>3</cp:revision>
  <cp:lastPrinted>2014-04-22T05:54:00Z</cp:lastPrinted>
  <dcterms:created xsi:type="dcterms:W3CDTF">2014-04-22T05:54:00Z</dcterms:created>
  <dcterms:modified xsi:type="dcterms:W3CDTF">2014-04-22T05:54:00Z</dcterms:modified>
</cp:coreProperties>
</file>